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DF82" w14:textId="0DB6D18F" w:rsidR="00EF46A1" w:rsidRPr="00D03667" w:rsidRDefault="00EF46A1" w:rsidP="00F76684">
      <w:pPr>
        <w:pStyle w:val="xxmsonormal"/>
        <w:spacing w:before="0" w:beforeAutospacing="0" w:after="0" w:afterAutospacing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D03667">
        <w:rPr>
          <w:rFonts w:ascii="Comic Sans MS" w:hAnsi="Comic Sans MS"/>
          <w:b/>
          <w:bCs/>
          <w:sz w:val="28"/>
          <w:szCs w:val="28"/>
          <w:u w:val="single"/>
        </w:rPr>
        <w:t>WTT</w:t>
      </w:r>
      <w:r w:rsidR="002C30AF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C17C77">
        <w:rPr>
          <w:rFonts w:ascii="Comic Sans MS" w:hAnsi="Comic Sans MS"/>
          <w:b/>
          <w:bCs/>
          <w:sz w:val="28"/>
          <w:szCs w:val="28"/>
          <w:u w:val="single"/>
        </w:rPr>
        <w:t xml:space="preserve">Central Offer for Parents/Carers </w:t>
      </w:r>
      <w:r w:rsidR="003651EE">
        <w:rPr>
          <w:rFonts w:ascii="Comic Sans MS" w:hAnsi="Comic Sans MS"/>
          <w:b/>
          <w:bCs/>
          <w:sz w:val="28"/>
          <w:szCs w:val="28"/>
          <w:u w:val="single"/>
        </w:rPr>
        <w:t>202</w:t>
      </w:r>
      <w:r w:rsidR="000240D8">
        <w:rPr>
          <w:rFonts w:ascii="Comic Sans MS" w:hAnsi="Comic Sans MS"/>
          <w:b/>
          <w:bCs/>
          <w:sz w:val="28"/>
          <w:szCs w:val="28"/>
          <w:u w:val="single"/>
        </w:rPr>
        <w:t>5</w:t>
      </w:r>
      <w:r w:rsidR="00FC7A47">
        <w:rPr>
          <w:rFonts w:ascii="Comic Sans MS" w:hAnsi="Comic Sans MS"/>
          <w:b/>
          <w:bCs/>
          <w:sz w:val="28"/>
          <w:szCs w:val="28"/>
          <w:u w:val="single"/>
        </w:rPr>
        <w:t>-202</w:t>
      </w:r>
      <w:r w:rsidR="000240D8">
        <w:rPr>
          <w:rFonts w:ascii="Comic Sans MS" w:hAnsi="Comic Sans MS"/>
          <w:b/>
          <w:bCs/>
          <w:sz w:val="28"/>
          <w:szCs w:val="28"/>
          <w:u w:val="single"/>
        </w:rPr>
        <w:t>6</w:t>
      </w:r>
    </w:p>
    <w:p w14:paraId="55106BB2" w14:textId="77777777" w:rsidR="00EF46A1" w:rsidRDefault="00EF46A1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</w:rPr>
      </w:pPr>
    </w:p>
    <w:p w14:paraId="693991D9" w14:textId="1A594C20" w:rsidR="00372DA0" w:rsidRDefault="00372DA0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</w:rPr>
      </w:pPr>
      <w:bookmarkStart w:id="0" w:name="_Hlk121984930"/>
      <w:r>
        <w:rPr>
          <w:rFonts w:ascii="Comic Sans MS" w:hAnsi="Comic Sans MS"/>
          <w:b/>
          <w:bCs/>
        </w:rPr>
        <w:t>Dear</w:t>
      </w:r>
      <w:r w:rsidR="00C17C77">
        <w:rPr>
          <w:rFonts w:ascii="Comic Sans MS" w:hAnsi="Comic Sans MS"/>
          <w:b/>
          <w:bCs/>
        </w:rPr>
        <w:t xml:space="preserve"> Parents/Carers</w:t>
      </w:r>
      <w:r>
        <w:rPr>
          <w:rFonts w:ascii="Comic Sans MS" w:hAnsi="Comic Sans MS"/>
          <w:b/>
          <w:bCs/>
        </w:rPr>
        <w:t>,</w:t>
      </w:r>
    </w:p>
    <w:p w14:paraId="4D8C81C4" w14:textId="77777777" w:rsidR="00F65BB0" w:rsidRDefault="00F65BB0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</w:rPr>
      </w:pPr>
    </w:p>
    <w:p w14:paraId="45314FE2" w14:textId="77777777" w:rsidR="00F04B46" w:rsidRDefault="00EF46A1" w:rsidP="00EF46A1">
      <w:pPr>
        <w:pStyle w:val="xxmsonormal"/>
        <w:spacing w:before="0" w:beforeAutospacing="0" w:after="0" w:afterAutospacing="0"/>
        <w:rPr>
          <w:rFonts w:ascii="Aptos" w:hAnsi="Aptos"/>
          <w:b/>
          <w:bCs/>
          <w:i/>
          <w:iCs/>
          <w:color w:val="000000"/>
        </w:rPr>
      </w:pPr>
      <w:r>
        <w:rPr>
          <w:rFonts w:ascii="Comic Sans MS" w:hAnsi="Comic Sans MS"/>
          <w:b/>
          <w:bCs/>
        </w:rPr>
        <w:t>Please find</w:t>
      </w:r>
      <w:r w:rsidR="004645C0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details of </w:t>
      </w:r>
      <w:r w:rsidR="00F76684">
        <w:rPr>
          <w:rFonts w:ascii="Comic Sans MS" w:hAnsi="Comic Sans MS"/>
          <w:b/>
          <w:bCs/>
        </w:rPr>
        <w:t xml:space="preserve">the </w:t>
      </w:r>
      <w:r w:rsidR="00E12610">
        <w:rPr>
          <w:rFonts w:ascii="Comic Sans MS" w:hAnsi="Comic Sans MS"/>
          <w:b/>
          <w:bCs/>
        </w:rPr>
        <w:t xml:space="preserve">WTT </w:t>
      </w:r>
      <w:r>
        <w:rPr>
          <w:rFonts w:ascii="Comic Sans MS" w:hAnsi="Comic Sans MS"/>
          <w:b/>
          <w:bCs/>
        </w:rPr>
        <w:t xml:space="preserve">training </w:t>
      </w:r>
      <w:r w:rsidR="00E12610">
        <w:rPr>
          <w:rFonts w:ascii="Comic Sans MS" w:hAnsi="Comic Sans MS"/>
          <w:b/>
          <w:bCs/>
        </w:rPr>
        <w:t>offer for 202</w:t>
      </w:r>
      <w:r w:rsidR="00BE06B8">
        <w:rPr>
          <w:rFonts w:ascii="Comic Sans MS" w:hAnsi="Comic Sans MS"/>
          <w:b/>
          <w:bCs/>
        </w:rPr>
        <w:t>5 2026</w:t>
      </w:r>
      <w:r w:rsidR="00E12610">
        <w:rPr>
          <w:rFonts w:ascii="Comic Sans MS" w:hAnsi="Comic Sans MS"/>
          <w:b/>
          <w:bCs/>
        </w:rPr>
        <w:t>.</w:t>
      </w:r>
      <w:r w:rsidR="00F04B46" w:rsidRPr="00F04B46">
        <w:rPr>
          <w:rFonts w:ascii="Aptos" w:hAnsi="Aptos"/>
          <w:b/>
          <w:bCs/>
          <w:i/>
          <w:iCs/>
          <w:color w:val="000000"/>
        </w:rPr>
        <w:t xml:space="preserve"> </w:t>
      </w:r>
    </w:p>
    <w:p w14:paraId="48134E5A" w14:textId="2D5A027B" w:rsidR="00BE06B8" w:rsidRPr="00A35317" w:rsidRDefault="00047BD5" w:rsidP="00A35317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  <w:color w:val="002060"/>
        </w:rPr>
      </w:pPr>
      <w:r w:rsidRPr="00A35317">
        <w:rPr>
          <w:rFonts w:ascii="Comic Sans MS" w:hAnsi="Comic Sans MS"/>
          <w:b/>
          <w:bCs/>
          <w:i/>
          <w:iCs/>
          <w:color w:val="002060"/>
        </w:rPr>
        <w:t xml:space="preserve">We have been listening to the messages from our </w:t>
      </w:r>
      <w:r w:rsidR="00C17C77">
        <w:rPr>
          <w:rFonts w:ascii="Comic Sans MS" w:hAnsi="Comic Sans MS"/>
          <w:b/>
          <w:bCs/>
          <w:i/>
          <w:iCs/>
          <w:color w:val="002060"/>
        </w:rPr>
        <w:t xml:space="preserve">schools and families </w:t>
      </w:r>
      <w:r w:rsidRPr="00A35317">
        <w:rPr>
          <w:rFonts w:ascii="Comic Sans MS" w:hAnsi="Comic Sans MS"/>
          <w:b/>
          <w:bCs/>
          <w:i/>
          <w:iCs/>
          <w:color w:val="002060"/>
        </w:rPr>
        <w:t>training sessions and made some changes on how training can be accessed this year.</w:t>
      </w:r>
      <w:r w:rsidRPr="00A35317">
        <w:rPr>
          <w:rFonts w:ascii="Aptos" w:hAnsi="Aptos"/>
          <w:b/>
          <w:bCs/>
          <w:i/>
          <w:iCs/>
          <w:color w:val="002060"/>
        </w:rPr>
        <w:t> </w:t>
      </w:r>
      <w:r w:rsidRPr="00A35317">
        <w:rPr>
          <w:rFonts w:ascii="Comic Sans MS" w:hAnsi="Comic Sans MS"/>
          <w:b/>
          <w:bCs/>
          <w:color w:val="002060"/>
        </w:rPr>
        <w:t xml:space="preserve"> </w:t>
      </w:r>
      <w:r w:rsidR="00F65BB0" w:rsidRPr="00A35317">
        <w:rPr>
          <w:rFonts w:ascii="Comic Sans MS" w:hAnsi="Comic Sans MS"/>
          <w:b/>
          <w:bCs/>
          <w:color w:val="002060"/>
        </w:rPr>
        <w:t xml:space="preserve">This offer now </w:t>
      </w:r>
      <w:r w:rsidR="00CC3F78" w:rsidRPr="00A35317">
        <w:rPr>
          <w:rFonts w:ascii="Comic Sans MS" w:hAnsi="Comic Sans MS"/>
          <w:b/>
          <w:bCs/>
          <w:color w:val="002060"/>
        </w:rPr>
        <w:t>include</w:t>
      </w:r>
      <w:r w:rsidR="00F65BB0" w:rsidRPr="00A35317">
        <w:rPr>
          <w:rFonts w:ascii="Comic Sans MS" w:hAnsi="Comic Sans MS"/>
          <w:b/>
          <w:bCs/>
          <w:color w:val="002060"/>
        </w:rPr>
        <w:t>s</w:t>
      </w:r>
      <w:r w:rsidR="00CC3F78" w:rsidRPr="00A35317">
        <w:rPr>
          <w:rFonts w:ascii="Comic Sans MS" w:hAnsi="Comic Sans MS"/>
          <w:b/>
          <w:bCs/>
          <w:color w:val="002060"/>
        </w:rPr>
        <w:t>:</w:t>
      </w:r>
    </w:p>
    <w:p w14:paraId="0360028B" w14:textId="3C47991D" w:rsidR="00BE06B8" w:rsidRPr="00CC3F78" w:rsidRDefault="00BE06B8" w:rsidP="00BE06B8">
      <w:pPr>
        <w:pStyle w:val="xxmsonormal"/>
        <w:numPr>
          <w:ilvl w:val="0"/>
          <w:numId w:val="8"/>
        </w:numPr>
        <w:spacing w:before="0" w:beforeAutospacing="0" w:after="0" w:afterAutospacing="0"/>
        <w:rPr>
          <w:rFonts w:ascii="Comic Sans MS" w:hAnsi="Comic Sans MS"/>
        </w:rPr>
      </w:pPr>
      <w:r w:rsidRPr="00CC3F78">
        <w:rPr>
          <w:rFonts w:ascii="Comic Sans MS" w:hAnsi="Comic Sans MS"/>
        </w:rPr>
        <w:t xml:space="preserve">Live online </w:t>
      </w:r>
      <w:r w:rsidR="00C17C77">
        <w:rPr>
          <w:rFonts w:ascii="Comic Sans MS" w:hAnsi="Comic Sans MS"/>
        </w:rPr>
        <w:t>workshops</w:t>
      </w:r>
      <w:r w:rsidRPr="00CC3F78">
        <w:rPr>
          <w:rFonts w:ascii="Comic Sans MS" w:hAnsi="Comic Sans MS"/>
        </w:rPr>
        <w:t xml:space="preserve"> via Teams </w:t>
      </w:r>
      <w:r w:rsidR="000240D8">
        <w:rPr>
          <w:rFonts w:ascii="Comic Sans MS" w:hAnsi="Comic Sans MS"/>
        </w:rPr>
        <w:t>for specific AET modules and WTT training</w:t>
      </w:r>
    </w:p>
    <w:p w14:paraId="6C48347F" w14:textId="23AD4C79" w:rsidR="00BE06B8" w:rsidRPr="00CC3F78" w:rsidRDefault="00BE06B8" w:rsidP="00BE06B8">
      <w:pPr>
        <w:pStyle w:val="xxmsonormal"/>
        <w:numPr>
          <w:ilvl w:val="0"/>
          <w:numId w:val="8"/>
        </w:numPr>
        <w:spacing w:before="0" w:beforeAutospacing="0" w:after="0" w:afterAutospacing="0"/>
        <w:rPr>
          <w:rFonts w:ascii="Comic Sans MS" w:hAnsi="Comic Sans MS"/>
        </w:rPr>
      </w:pPr>
      <w:r w:rsidRPr="00CC3F78">
        <w:rPr>
          <w:rFonts w:ascii="Comic Sans MS" w:hAnsi="Comic Sans MS"/>
        </w:rPr>
        <w:t>Pre-recorded training- accessible via request, starting from November 2025</w:t>
      </w:r>
      <w:r w:rsidR="000240D8">
        <w:rPr>
          <w:rFonts w:ascii="Comic Sans MS" w:hAnsi="Comic Sans MS"/>
        </w:rPr>
        <w:t xml:space="preserve">- see tables at bottom of this document. </w:t>
      </w:r>
    </w:p>
    <w:p w14:paraId="462815AD" w14:textId="074A72EE" w:rsidR="00BE06B8" w:rsidRPr="00CC3F78" w:rsidRDefault="00BE06B8" w:rsidP="00BE06B8">
      <w:pPr>
        <w:pStyle w:val="xxmsonormal"/>
        <w:numPr>
          <w:ilvl w:val="0"/>
          <w:numId w:val="8"/>
        </w:numPr>
        <w:spacing w:before="0" w:beforeAutospacing="0" w:after="0" w:afterAutospacing="0"/>
        <w:rPr>
          <w:rFonts w:ascii="Comic Sans MS" w:hAnsi="Comic Sans MS"/>
        </w:rPr>
      </w:pPr>
      <w:r w:rsidRPr="00CC3F78">
        <w:rPr>
          <w:rFonts w:ascii="Comic Sans MS" w:hAnsi="Comic Sans MS"/>
        </w:rPr>
        <w:t>Blended training – which will have a pre-recorded session to watch and then a live online follow up for discussion, activities</w:t>
      </w:r>
      <w:r w:rsidR="000240D8">
        <w:rPr>
          <w:rFonts w:ascii="Comic Sans MS" w:hAnsi="Comic Sans MS"/>
        </w:rPr>
        <w:t xml:space="preserve"> or Q&amp;A</w:t>
      </w:r>
      <w:r w:rsidRPr="00CC3F78">
        <w:rPr>
          <w:rFonts w:ascii="Comic Sans MS" w:hAnsi="Comic Sans MS"/>
        </w:rPr>
        <w:t>.</w:t>
      </w:r>
    </w:p>
    <w:p w14:paraId="3A99C877" w14:textId="658F332E" w:rsidR="00BE06B8" w:rsidRPr="00CC3F78" w:rsidRDefault="00BE06B8" w:rsidP="00BE06B8">
      <w:pPr>
        <w:pStyle w:val="xxmsonormal"/>
        <w:numPr>
          <w:ilvl w:val="0"/>
          <w:numId w:val="8"/>
        </w:numPr>
        <w:spacing w:before="0" w:beforeAutospacing="0" w:after="0" w:afterAutospacing="0"/>
        <w:rPr>
          <w:rFonts w:ascii="Comic Sans MS" w:hAnsi="Comic Sans MS"/>
        </w:rPr>
      </w:pPr>
      <w:r w:rsidRPr="00CC3F78">
        <w:rPr>
          <w:rFonts w:ascii="Comic Sans MS" w:hAnsi="Comic Sans MS"/>
        </w:rPr>
        <w:t xml:space="preserve">Bitesize videos on the website </w:t>
      </w:r>
      <w:r w:rsidR="000240D8">
        <w:rPr>
          <w:rFonts w:ascii="Comic Sans MS" w:hAnsi="Comic Sans MS"/>
        </w:rPr>
        <w:t>to access on demand.</w:t>
      </w:r>
    </w:p>
    <w:p w14:paraId="6549B569" w14:textId="568F9F17" w:rsidR="00BE06B8" w:rsidRDefault="000240D8" w:rsidP="00BE06B8">
      <w:pPr>
        <w:pStyle w:val="xxmsonormal"/>
        <w:numPr>
          <w:ilvl w:val="0"/>
          <w:numId w:val="8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 xml:space="preserve">Further </w:t>
      </w:r>
      <w:r w:rsidR="00BE06B8" w:rsidRPr="00CC3F78">
        <w:rPr>
          <w:rFonts w:ascii="Comic Sans MS" w:hAnsi="Comic Sans MS"/>
        </w:rPr>
        <w:t xml:space="preserve">information </w:t>
      </w:r>
      <w:r>
        <w:rPr>
          <w:rFonts w:ascii="Comic Sans MS" w:hAnsi="Comic Sans MS"/>
        </w:rPr>
        <w:t xml:space="preserve">and resources </w:t>
      </w:r>
      <w:r w:rsidR="00BE06B8" w:rsidRPr="00CC3F78">
        <w:rPr>
          <w:rFonts w:ascii="Comic Sans MS" w:hAnsi="Comic Sans MS"/>
        </w:rPr>
        <w:t>to be added to the website</w:t>
      </w:r>
      <w:r>
        <w:rPr>
          <w:rFonts w:ascii="Comic Sans MS" w:hAnsi="Comic Sans MS"/>
        </w:rPr>
        <w:t xml:space="preserve"> for both parents and professionals.</w:t>
      </w:r>
    </w:p>
    <w:p w14:paraId="115A5621" w14:textId="77777777" w:rsidR="009A3AE8" w:rsidRDefault="009A3AE8" w:rsidP="00EF46A1">
      <w:pPr>
        <w:pStyle w:val="xxmsonormal"/>
        <w:spacing w:before="0" w:beforeAutospacing="0" w:after="0" w:afterAutospacing="0"/>
      </w:pPr>
    </w:p>
    <w:p w14:paraId="7BE4E129" w14:textId="77777777" w:rsidR="00152E47" w:rsidRDefault="00152E47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002060"/>
        </w:rPr>
      </w:pPr>
    </w:p>
    <w:p w14:paraId="40941EA2" w14:textId="4E3084B9" w:rsidR="00EF46A1" w:rsidRPr="00A85954" w:rsidRDefault="00EF46A1" w:rsidP="00EF46A1">
      <w:pPr>
        <w:pStyle w:val="xxmsonormal"/>
        <w:spacing w:before="0" w:beforeAutospacing="0" w:after="0" w:afterAutospacing="0"/>
        <w:rPr>
          <w:color w:val="385623" w:themeColor="accent6" w:themeShade="80"/>
        </w:rPr>
      </w:pPr>
      <w:r w:rsidRPr="00A85954">
        <w:rPr>
          <w:rFonts w:ascii="Comic Sans MS" w:hAnsi="Comic Sans MS"/>
          <w:b/>
          <w:bCs/>
          <w:color w:val="385623" w:themeColor="accent6" w:themeShade="80"/>
          <w:sz w:val="28"/>
          <w:szCs w:val="28"/>
          <w:u w:val="single"/>
        </w:rPr>
        <w:t xml:space="preserve">Upcoming </w:t>
      </w:r>
      <w:r w:rsidR="00C5240D" w:rsidRPr="00A85954">
        <w:rPr>
          <w:rFonts w:ascii="Comic Sans MS" w:hAnsi="Comic Sans MS"/>
          <w:b/>
          <w:bCs/>
          <w:color w:val="385623" w:themeColor="accent6" w:themeShade="80"/>
          <w:sz w:val="28"/>
          <w:szCs w:val="28"/>
          <w:u w:val="single"/>
        </w:rPr>
        <w:t xml:space="preserve">Training/workshops </w:t>
      </w:r>
    </w:p>
    <w:p w14:paraId="0D680499" w14:textId="77777777" w:rsidR="00FD4095" w:rsidRPr="00A85954" w:rsidRDefault="00FD4095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  <w:color w:val="385623" w:themeColor="accent6" w:themeShade="80"/>
          <w:sz w:val="28"/>
          <w:szCs w:val="28"/>
          <w:u w:val="single"/>
        </w:rPr>
      </w:pPr>
    </w:p>
    <w:p w14:paraId="6A850997" w14:textId="3FD5C668" w:rsidR="002519ED" w:rsidRDefault="002519ED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385623" w:themeColor="accent6" w:themeShade="80"/>
        </w:rPr>
      </w:pPr>
      <w:r w:rsidRPr="00A85954">
        <w:rPr>
          <w:rFonts w:ascii="Comic Sans MS" w:hAnsi="Comic Sans MS"/>
          <w:color w:val="385623" w:themeColor="accent6" w:themeShade="80"/>
        </w:rPr>
        <w:t xml:space="preserve">For more information on the aims and objectives for each </w:t>
      </w:r>
      <w:r w:rsidR="00F04B46" w:rsidRPr="00A85954">
        <w:rPr>
          <w:rFonts w:ascii="Comic Sans MS" w:hAnsi="Comic Sans MS"/>
          <w:color w:val="385623" w:themeColor="accent6" w:themeShade="80"/>
        </w:rPr>
        <w:t>session</w:t>
      </w:r>
      <w:r w:rsidR="00F04B46">
        <w:rPr>
          <w:rFonts w:ascii="Comic Sans MS" w:hAnsi="Comic Sans MS"/>
          <w:color w:val="385623" w:themeColor="accent6" w:themeShade="80"/>
        </w:rPr>
        <w:t>,</w:t>
      </w:r>
      <w:r w:rsidRPr="00A85954">
        <w:rPr>
          <w:rFonts w:ascii="Comic Sans MS" w:hAnsi="Comic Sans MS"/>
          <w:color w:val="385623" w:themeColor="accent6" w:themeShade="80"/>
        </w:rPr>
        <w:t xml:space="preserve"> please visit </w:t>
      </w:r>
      <w:r w:rsidR="00BE06B8">
        <w:rPr>
          <w:rFonts w:ascii="Comic Sans MS" w:hAnsi="Comic Sans MS"/>
          <w:color w:val="385623" w:themeColor="accent6" w:themeShade="80"/>
        </w:rPr>
        <w:t>the ticket source</w:t>
      </w:r>
      <w:r w:rsidR="00E12610">
        <w:rPr>
          <w:rFonts w:ascii="Comic Sans MS" w:hAnsi="Comic Sans MS"/>
          <w:color w:val="385623" w:themeColor="accent6" w:themeShade="80"/>
        </w:rPr>
        <w:t xml:space="preserve"> </w:t>
      </w:r>
      <w:r w:rsidR="00BE06B8">
        <w:rPr>
          <w:rFonts w:ascii="Comic Sans MS" w:hAnsi="Comic Sans MS"/>
          <w:color w:val="385623" w:themeColor="accent6" w:themeShade="80"/>
        </w:rPr>
        <w:t xml:space="preserve">links. Descriptions and intended </w:t>
      </w:r>
      <w:r w:rsidR="00BE06B8" w:rsidRPr="00A35317">
        <w:rPr>
          <w:rFonts w:ascii="Comic Sans MS" w:hAnsi="Comic Sans MS"/>
          <w:color w:val="385623" w:themeColor="accent6" w:themeShade="80"/>
        </w:rPr>
        <w:t xml:space="preserve">audience </w:t>
      </w:r>
      <w:r w:rsidR="00F04B46" w:rsidRPr="00A35317">
        <w:rPr>
          <w:rFonts w:ascii="Comic Sans MS" w:hAnsi="Comic Sans MS"/>
          <w:color w:val="385623" w:themeColor="accent6" w:themeShade="80"/>
        </w:rPr>
        <w:t xml:space="preserve">will </w:t>
      </w:r>
      <w:r w:rsidR="00BE06B8" w:rsidRPr="00A35317">
        <w:rPr>
          <w:rFonts w:ascii="Comic Sans MS" w:hAnsi="Comic Sans MS"/>
          <w:color w:val="385623" w:themeColor="accent6" w:themeShade="80"/>
        </w:rPr>
        <w:t xml:space="preserve">also </w:t>
      </w:r>
      <w:r w:rsidR="00BE06B8">
        <w:rPr>
          <w:rFonts w:ascii="Comic Sans MS" w:hAnsi="Comic Sans MS"/>
          <w:color w:val="385623" w:themeColor="accent6" w:themeShade="80"/>
        </w:rPr>
        <w:t xml:space="preserve">be on our website. </w:t>
      </w:r>
    </w:p>
    <w:p w14:paraId="1EEF2816" w14:textId="77777777" w:rsidR="00E12610" w:rsidRPr="00A85954" w:rsidRDefault="00E12610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385623" w:themeColor="accent6" w:themeShade="80"/>
        </w:rPr>
      </w:pPr>
    </w:p>
    <w:p w14:paraId="75DA4573" w14:textId="5FE315BF" w:rsidR="00EB58F6" w:rsidRPr="00A85954" w:rsidRDefault="000240D8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385623" w:themeColor="accent6" w:themeShade="80"/>
        </w:rPr>
      </w:pPr>
      <w:r>
        <w:rPr>
          <w:rFonts w:ascii="Comic Sans MS" w:hAnsi="Comic Sans MS"/>
          <w:color w:val="385623" w:themeColor="accent6" w:themeShade="80"/>
        </w:rPr>
        <w:t xml:space="preserve">A calendar of training events </w:t>
      </w:r>
      <w:r w:rsidR="00F04B46" w:rsidRPr="00A35317">
        <w:rPr>
          <w:rFonts w:ascii="Comic Sans MS" w:hAnsi="Comic Sans MS"/>
          <w:color w:val="385623" w:themeColor="accent6" w:themeShade="80"/>
        </w:rPr>
        <w:t>can be found via</w:t>
      </w:r>
      <w:r w:rsidRPr="00A35317">
        <w:rPr>
          <w:rFonts w:ascii="Comic Sans MS" w:hAnsi="Comic Sans MS"/>
          <w:color w:val="385623" w:themeColor="accent6" w:themeShade="80"/>
        </w:rPr>
        <w:t xml:space="preserve"> </w:t>
      </w:r>
      <w:hyperlink r:id="rId7" w:history="1">
        <w:r w:rsidR="00A35317" w:rsidRPr="005619A3">
          <w:rPr>
            <w:rStyle w:val="Hyperlink"/>
            <w:rFonts w:ascii="Comic Sans MS" w:hAnsi="Comic Sans MS"/>
            <w:b/>
            <w:bCs/>
          </w:rPr>
          <w:t>https://www.wtt.org.uk/calendar/?calid=4,5,6&amp;pid=10&amp;viewid=1</w:t>
        </w:r>
      </w:hyperlink>
      <w:r w:rsidR="00A35317">
        <w:rPr>
          <w:rFonts w:ascii="Comic Sans MS" w:hAnsi="Comic Sans MS"/>
          <w:b/>
          <w:bCs/>
          <w:color w:val="385623" w:themeColor="accent6" w:themeShade="80"/>
        </w:rPr>
        <w:t xml:space="preserve"> </w:t>
      </w:r>
      <w:r w:rsidR="00A35317" w:rsidRPr="000240D8">
        <w:rPr>
          <w:rFonts w:ascii="Comic Sans MS" w:hAnsi="Comic Sans MS"/>
          <w:color w:val="385623" w:themeColor="accent6" w:themeShade="80"/>
        </w:rPr>
        <w:t>.</w:t>
      </w:r>
      <w:r>
        <w:rPr>
          <w:rFonts w:ascii="Comic Sans MS" w:hAnsi="Comic Sans MS"/>
          <w:color w:val="385623" w:themeColor="accent6" w:themeShade="80"/>
        </w:rPr>
        <w:t xml:space="preserve"> </w:t>
      </w:r>
      <w:r w:rsidR="00EB58F6" w:rsidRPr="00A85954">
        <w:rPr>
          <w:rFonts w:ascii="Comic Sans MS" w:hAnsi="Comic Sans MS"/>
          <w:color w:val="385623" w:themeColor="accent6" w:themeShade="80"/>
        </w:rPr>
        <w:t>The easiest way to view</w:t>
      </w:r>
      <w:r w:rsidR="00E12610">
        <w:rPr>
          <w:rFonts w:ascii="Comic Sans MS" w:hAnsi="Comic Sans MS"/>
          <w:color w:val="385623" w:themeColor="accent6" w:themeShade="80"/>
        </w:rPr>
        <w:t xml:space="preserve"> the training calendar</w:t>
      </w:r>
      <w:r w:rsidR="00EB58F6" w:rsidRPr="00A85954">
        <w:rPr>
          <w:rFonts w:ascii="Comic Sans MS" w:hAnsi="Comic Sans MS"/>
          <w:color w:val="385623" w:themeColor="accent6" w:themeShade="80"/>
        </w:rPr>
        <w:t xml:space="preserve"> is to click “month” which drops the events into a list for that month and then use the arrows to move through the months. </w:t>
      </w:r>
      <w:r w:rsidR="00A35317">
        <w:rPr>
          <w:rFonts w:ascii="Comic Sans MS" w:hAnsi="Comic Sans MS"/>
          <w:color w:val="385623" w:themeColor="accent6" w:themeShade="80"/>
        </w:rPr>
        <w:t>TicketSource</w:t>
      </w:r>
      <w:r>
        <w:rPr>
          <w:rFonts w:ascii="Comic Sans MS" w:hAnsi="Comic Sans MS"/>
          <w:color w:val="385623" w:themeColor="accent6" w:themeShade="80"/>
        </w:rPr>
        <w:t xml:space="preserve"> links are attached to each event where that is appropriate. </w:t>
      </w:r>
    </w:p>
    <w:p w14:paraId="0CCDE5E9" w14:textId="77777777" w:rsidR="00FD4095" w:rsidRPr="00A85954" w:rsidRDefault="00FD4095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385623" w:themeColor="accent6" w:themeShade="80"/>
        </w:rPr>
      </w:pPr>
    </w:p>
    <w:p w14:paraId="7B7DE8AB" w14:textId="77777777" w:rsidR="00F76684" w:rsidRDefault="00F76684" w:rsidP="00EF46A1">
      <w:pPr>
        <w:pStyle w:val="xxmsonormal"/>
        <w:spacing w:before="0" w:beforeAutospacing="0" w:after="0" w:afterAutospacing="0"/>
        <w:rPr>
          <w:rFonts w:ascii="Comic Sans MS" w:hAnsi="Comic Sans MS"/>
        </w:rPr>
      </w:pPr>
    </w:p>
    <w:p w14:paraId="4947D27C" w14:textId="77777777" w:rsidR="005B5047" w:rsidRDefault="005B5047" w:rsidP="005B5047">
      <w:pPr>
        <w:pStyle w:val="xxmsonormal"/>
        <w:spacing w:before="0" w:beforeAutospacing="0" w:after="0" w:afterAutospacing="0"/>
        <w:ind w:left="720"/>
        <w:rPr>
          <w:rFonts w:ascii="Comic Sans MS" w:hAnsi="Comic Sans MS"/>
          <w:b/>
          <w:color w:val="7030A0"/>
        </w:rPr>
      </w:pPr>
    </w:p>
    <w:p w14:paraId="7BB5E3AD" w14:textId="593B5015" w:rsidR="00F76684" w:rsidRPr="00A85954" w:rsidRDefault="00F76684" w:rsidP="00F76684">
      <w:pPr>
        <w:pStyle w:val="xxmsonormal"/>
        <w:spacing w:before="0" w:beforeAutospacing="0" w:after="0" w:afterAutospacing="0"/>
        <w:rPr>
          <w:rFonts w:ascii="Comic Sans MS" w:hAnsi="Comic Sans MS"/>
          <w:bCs/>
        </w:rPr>
      </w:pPr>
      <w:r w:rsidRPr="00A85954">
        <w:rPr>
          <w:rFonts w:ascii="Comic Sans MS" w:hAnsi="Comic Sans MS"/>
          <w:bCs/>
        </w:rPr>
        <w:lastRenderedPageBreak/>
        <w:t>We welcome your thoughts</w:t>
      </w:r>
      <w:r w:rsidR="000240D8">
        <w:rPr>
          <w:rFonts w:ascii="Comic Sans MS" w:hAnsi="Comic Sans MS"/>
          <w:bCs/>
        </w:rPr>
        <w:t xml:space="preserve"> on both this more blended approach to accessing training and development through WTT and </w:t>
      </w:r>
      <w:r w:rsidR="00A85954" w:rsidRPr="00A85954">
        <w:rPr>
          <w:rFonts w:ascii="Comic Sans MS" w:hAnsi="Comic Sans MS"/>
          <w:bCs/>
        </w:rPr>
        <w:t>on further autism topics we can</w:t>
      </w:r>
      <w:r w:rsidR="005B5047">
        <w:rPr>
          <w:rFonts w:ascii="Comic Sans MS" w:hAnsi="Comic Sans MS"/>
          <w:bCs/>
        </w:rPr>
        <w:t xml:space="preserve"> include to</w:t>
      </w:r>
      <w:r w:rsidR="00A85954" w:rsidRPr="00A85954">
        <w:rPr>
          <w:rFonts w:ascii="Comic Sans MS" w:hAnsi="Comic Sans MS"/>
          <w:bCs/>
        </w:rPr>
        <w:t xml:space="preserve"> support</w:t>
      </w:r>
      <w:r w:rsidR="005B5047">
        <w:rPr>
          <w:rFonts w:ascii="Comic Sans MS" w:hAnsi="Comic Sans MS"/>
          <w:bCs/>
        </w:rPr>
        <w:t xml:space="preserve"> staff and families</w:t>
      </w:r>
      <w:r w:rsidR="000240D8">
        <w:rPr>
          <w:rFonts w:ascii="Comic Sans MS" w:hAnsi="Comic Sans MS"/>
          <w:bCs/>
        </w:rPr>
        <w:t xml:space="preserve">. Please pass these on your WTT outreach teacher or email </w:t>
      </w:r>
      <w:hyperlink r:id="rId8" w:history="1">
        <w:r w:rsidR="000240D8" w:rsidRPr="0014642B">
          <w:rPr>
            <w:rStyle w:val="Hyperlink"/>
            <w:rFonts w:ascii="Comic Sans MS" w:hAnsi="Comic Sans MS"/>
            <w:bCs/>
          </w:rPr>
          <w:t>outreach@gosberton-house.lincs.sch.uk</w:t>
        </w:r>
      </w:hyperlink>
      <w:r w:rsidRPr="00A85954">
        <w:rPr>
          <w:rFonts w:ascii="Comic Sans MS" w:hAnsi="Comic Sans MS"/>
          <w:bCs/>
        </w:rPr>
        <w:t>.</w:t>
      </w:r>
    </w:p>
    <w:p w14:paraId="0320E294" w14:textId="2C58F99C" w:rsidR="00F76684" w:rsidRDefault="00F7668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</w:rPr>
      </w:pPr>
      <w:r w:rsidRPr="00A85954">
        <w:rPr>
          <w:rFonts w:ascii="Comic Sans MS" w:hAnsi="Comic Sans MS"/>
          <w:b/>
        </w:rPr>
        <w:t xml:space="preserve">Thank you very much for your continued support of </w:t>
      </w:r>
      <w:r w:rsidR="00A85954" w:rsidRPr="00A85954">
        <w:rPr>
          <w:rFonts w:ascii="Comic Sans MS" w:hAnsi="Comic Sans MS"/>
          <w:b/>
        </w:rPr>
        <w:t xml:space="preserve">the </w:t>
      </w:r>
      <w:r w:rsidR="001A5D07">
        <w:rPr>
          <w:rFonts w:ascii="Comic Sans MS" w:hAnsi="Comic Sans MS"/>
          <w:b/>
        </w:rPr>
        <w:t>Working Together Team</w:t>
      </w:r>
    </w:p>
    <w:p w14:paraId="691CF2DE" w14:textId="77777777" w:rsidR="00A85954" w:rsidRDefault="00A8595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</w:rPr>
      </w:pPr>
    </w:p>
    <w:p w14:paraId="49C0BDAC" w14:textId="77777777" w:rsidR="00A85954" w:rsidRDefault="00A8595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</w:rPr>
      </w:pPr>
    </w:p>
    <w:p w14:paraId="0DE2E6C8" w14:textId="48D89D6B" w:rsidR="00A85954" w:rsidRPr="00A85954" w:rsidRDefault="00A85954" w:rsidP="000240D8">
      <w:pPr>
        <w:pStyle w:val="xxmsonormal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WTT</w:t>
      </w:r>
      <w:r w:rsidR="000240D8">
        <w:rPr>
          <w:rFonts w:ascii="Comic Sans MS" w:hAnsi="Comic Sans MS"/>
          <w:b/>
          <w:sz w:val="28"/>
          <w:szCs w:val="28"/>
          <w:u w:val="single"/>
        </w:rPr>
        <w:t xml:space="preserve"> Live</w:t>
      </w:r>
      <w:r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Pr="00A85954">
        <w:rPr>
          <w:rFonts w:ascii="Comic Sans MS" w:hAnsi="Comic Sans MS"/>
          <w:b/>
          <w:sz w:val="28"/>
          <w:szCs w:val="28"/>
          <w:u w:val="single"/>
        </w:rPr>
        <w:t>Training workshop calendar for 202</w:t>
      </w:r>
      <w:r w:rsidR="00B17807">
        <w:rPr>
          <w:rFonts w:ascii="Comic Sans MS" w:hAnsi="Comic Sans MS"/>
          <w:b/>
          <w:sz w:val="28"/>
          <w:szCs w:val="28"/>
          <w:u w:val="single"/>
        </w:rPr>
        <w:t>5-2026</w:t>
      </w:r>
    </w:p>
    <w:p w14:paraId="79FB6DDE" w14:textId="77777777" w:rsidR="00FD4095" w:rsidRDefault="00FD4095" w:rsidP="00EF46A1">
      <w:pPr>
        <w:pStyle w:val="xxmsonormal"/>
        <w:spacing w:before="0" w:beforeAutospacing="0" w:after="0" w:afterAutospacing="0"/>
        <w:rPr>
          <w:rFonts w:ascii="Comic Sans MS" w:hAnsi="Comic Sans MS"/>
        </w:rPr>
      </w:pPr>
    </w:p>
    <w:p w14:paraId="13CD35D5" w14:textId="184C000F" w:rsidR="00052946" w:rsidRPr="00A65D87" w:rsidRDefault="00052946" w:rsidP="00EF46A1">
      <w:pPr>
        <w:pStyle w:val="xxmsonormal"/>
        <w:spacing w:before="0" w:beforeAutospacing="0" w:after="0" w:afterAutospacing="0"/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01"/>
        <w:gridCol w:w="1389"/>
        <w:gridCol w:w="66"/>
        <w:gridCol w:w="1598"/>
        <w:gridCol w:w="1077"/>
        <w:gridCol w:w="2428"/>
        <w:gridCol w:w="5589"/>
      </w:tblGrid>
      <w:tr w:rsidR="003E6D3C" w14:paraId="2152DC68" w14:textId="77777777" w:rsidTr="00ED2DCA">
        <w:tc>
          <w:tcPr>
            <w:tcW w:w="1801" w:type="dxa"/>
          </w:tcPr>
          <w:p w14:paraId="387BD4A0" w14:textId="1599533B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bookmarkStart w:id="1" w:name="_Hlk140148279"/>
            <w:r>
              <w:rPr>
                <w:rFonts w:ascii="Comic Sans MS" w:hAnsi="Comic Sans MS"/>
                <w:b/>
                <w:color w:val="002060"/>
              </w:rPr>
              <w:t>Topic</w:t>
            </w:r>
          </w:p>
        </w:tc>
        <w:tc>
          <w:tcPr>
            <w:tcW w:w="1389" w:type="dxa"/>
          </w:tcPr>
          <w:p w14:paraId="0198CD54" w14:textId="323A19CB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Dates</w:t>
            </w:r>
          </w:p>
        </w:tc>
        <w:tc>
          <w:tcPr>
            <w:tcW w:w="1664" w:type="dxa"/>
            <w:gridSpan w:val="2"/>
          </w:tcPr>
          <w:p w14:paraId="5E09C2C4" w14:textId="72B07A50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Times</w:t>
            </w:r>
          </w:p>
        </w:tc>
        <w:tc>
          <w:tcPr>
            <w:tcW w:w="1077" w:type="dxa"/>
          </w:tcPr>
          <w:p w14:paraId="3781BC56" w14:textId="188DA2E4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Delivery</w:t>
            </w:r>
          </w:p>
        </w:tc>
        <w:tc>
          <w:tcPr>
            <w:tcW w:w="2428" w:type="dxa"/>
          </w:tcPr>
          <w:p w14:paraId="0722FA19" w14:textId="51BA2CEA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Open to:</w:t>
            </w:r>
          </w:p>
        </w:tc>
        <w:tc>
          <w:tcPr>
            <w:tcW w:w="5589" w:type="dxa"/>
          </w:tcPr>
          <w:p w14:paraId="63E1562A" w14:textId="20D593E4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Booking links</w:t>
            </w:r>
          </w:p>
        </w:tc>
      </w:tr>
      <w:bookmarkEnd w:id="1"/>
      <w:tr w:rsidR="004F2860" w14:paraId="01572C12" w14:textId="77777777" w:rsidTr="00ED2DCA">
        <w:trPr>
          <w:trHeight w:val="615"/>
        </w:trPr>
        <w:tc>
          <w:tcPr>
            <w:tcW w:w="1801" w:type="dxa"/>
            <w:vMerge w:val="restart"/>
            <w:shd w:val="clear" w:color="auto" w:fill="B4C6E7" w:themeFill="accent1" w:themeFillTint="66"/>
          </w:tcPr>
          <w:p w14:paraId="137210B1" w14:textId="7BF8FD97" w:rsidR="004F2860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AET Developing Toileting in Early Years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19F705CF" w14:textId="66A67450" w:rsidR="004F2860" w:rsidRDefault="00851DB3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26</w:t>
            </w:r>
            <w:r w:rsidRPr="00851DB3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Nov 2025</w:t>
            </w:r>
          </w:p>
        </w:tc>
        <w:tc>
          <w:tcPr>
            <w:tcW w:w="1664" w:type="dxa"/>
            <w:gridSpan w:val="2"/>
            <w:shd w:val="clear" w:color="auto" w:fill="B4C6E7" w:themeFill="accent1" w:themeFillTint="66"/>
          </w:tcPr>
          <w:p w14:paraId="34A68FD2" w14:textId="5A8320A7" w:rsidR="004F2860" w:rsidRPr="007C2F0C" w:rsidRDefault="00851DB3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9:30-11:30am</w:t>
            </w:r>
          </w:p>
        </w:tc>
        <w:tc>
          <w:tcPr>
            <w:tcW w:w="1077" w:type="dxa"/>
            <w:vMerge w:val="restart"/>
            <w:shd w:val="clear" w:color="auto" w:fill="B4C6E7" w:themeFill="accent1" w:themeFillTint="66"/>
          </w:tcPr>
          <w:p w14:paraId="74E838E9" w14:textId="7FCEB6FF" w:rsidR="004F2860" w:rsidRPr="007C2F0C" w:rsidRDefault="00187C3A" w:rsidP="00187C3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428" w:type="dxa"/>
            <w:vMerge w:val="restart"/>
            <w:shd w:val="clear" w:color="auto" w:fill="B4C6E7" w:themeFill="accent1" w:themeFillTint="66"/>
          </w:tcPr>
          <w:p w14:paraId="0BDC49BE" w14:textId="0C0AC696" w:rsidR="004F2860" w:rsidRPr="007C2F0C" w:rsidRDefault="00187C3A" w:rsidP="00187C3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Early Years education staff and parents/carers</w:t>
            </w:r>
          </w:p>
        </w:tc>
        <w:tc>
          <w:tcPr>
            <w:tcW w:w="5589" w:type="dxa"/>
            <w:shd w:val="clear" w:color="auto" w:fill="B4C6E7" w:themeFill="accent1" w:themeFillTint="66"/>
          </w:tcPr>
          <w:p w14:paraId="1D05C4AF" w14:textId="57CF2B2D" w:rsidR="004F2860" w:rsidRPr="00433716" w:rsidRDefault="00E5553F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9" w:history="1">
              <w:r w:rsidR="00851DB3" w:rsidRPr="00433716">
                <w:rPr>
                  <w:rFonts w:ascii="Comic Sans MS" w:eastAsia="Comic Sans MS" w:hAnsi="Comic Sans MS" w:cs="Comic Sans MS"/>
                  <w:color w:val="002060"/>
                  <w:sz w:val="20"/>
                  <w:szCs w:val="20"/>
                  <w:u w:val="single"/>
                </w:rPr>
                <w:t>https://www.ticketsource.co.uk/working-together-team/t-avrjjlv</w:t>
              </w:r>
            </w:hyperlink>
          </w:p>
        </w:tc>
      </w:tr>
      <w:tr w:rsidR="004F2860" w14:paraId="3774DA66" w14:textId="77777777" w:rsidTr="00ED2DCA">
        <w:trPr>
          <w:trHeight w:val="615"/>
        </w:trPr>
        <w:tc>
          <w:tcPr>
            <w:tcW w:w="1801" w:type="dxa"/>
            <w:vMerge/>
            <w:shd w:val="clear" w:color="auto" w:fill="B4C6E7" w:themeFill="accent1" w:themeFillTint="66"/>
          </w:tcPr>
          <w:p w14:paraId="24FEEEE4" w14:textId="77777777" w:rsidR="004F2860" w:rsidRPr="004F2860" w:rsidRDefault="004F2860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631F5A85" w14:textId="52AAE1BD" w:rsidR="004F2860" w:rsidRDefault="00851DB3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</w:t>
            </w:r>
            <w:r w:rsidRPr="00851DB3">
              <w:rPr>
                <w:rFonts w:ascii="Comic Sans MS" w:hAnsi="Comic Sans MS"/>
                <w:bCs/>
                <w:color w:val="002060"/>
                <w:vertAlign w:val="superscript"/>
              </w:rPr>
              <w:t>rd</w:t>
            </w:r>
            <w:r>
              <w:rPr>
                <w:rFonts w:ascii="Comic Sans MS" w:hAnsi="Comic Sans MS"/>
                <w:bCs/>
                <w:color w:val="002060"/>
              </w:rPr>
              <w:t xml:space="preserve"> March 2026</w:t>
            </w:r>
          </w:p>
        </w:tc>
        <w:tc>
          <w:tcPr>
            <w:tcW w:w="1664" w:type="dxa"/>
            <w:gridSpan w:val="2"/>
            <w:shd w:val="clear" w:color="auto" w:fill="B4C6E7" w:themeFill="accent1" w:themeFillTint="66"/>
          </w:tcPr>
          <w:p w14:paraId="44E09B46" w14:textId="2DFBE891" w:rsidR="004F2860" w:rsidRPr="007C2F0C" w:rsidRDefault="00851DB3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3:30-5:30pm</w:t>
            </w:r>
          </w:p>
        </w:tc>
        <w:tc>
          <w:tcPr>
            <w:tcW w:w="1077" w:type="dxa"/>
            <w:vMerge/>
            <w:shd w:val="clear" w:color="auto" w:fill="B4C6E7" w:themeFill="accent1" w:themeFillTint="66"/>
          </w:tcPr>
          <w:p w14:paraId="77B1A90A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428" w:type="dxa"/>
            <w:vMerge/>
            <w:shd w:val="clear" w:color="auto" w:fill="B4C6E7" w:themeFill="accent1" w:themeFillTint="66"/>
          </w:tcPr>
          <w:p w14:paraId="75AED1F3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89" w:type="dxa"/>
            <w:shd w:val="clear" w:color="auto" w:fill="B4C6E7" w:themeFill="accent1" w:themeFillTint="66"/>
          </w:tcPr>
          <w:p w14:paraId="4EB95814" w14:textId="2911F247" w:rsidR="004F2860" w:rsidRPr="00433716" w:rsidRDefault="00E5553F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10" w:history="1">
              <w:r w:rsidR="00851DB3" w:rsidRPr="00433716">
                <w:rPr>
                  <w:rFonts w:ascii="Comic Sans MS" w:eastAsia="Comic Sans MS" w:hAnsi="Comic Sans MS" w:cs="Comic Sans MS"/>
                  <w:color w:val="002060"/>
                  <w:sz w:val="20"/>
                  <w:szCs w:val="20"/>
                  <w:u w:val="single"/>
                </w:rPr>
                <w:t>https://www.ticketsource.co.uk/working-together-team/t-vvlrrzr</w:t>
              </w:r>
            </w:hyperlink>
          </w:p>
        </w:tc>
      </w:tr>
      <w:tr w:rsidR="004F2860" w14:paraId="2F246C16" w14:textId="77777777" w:rsidTr="00ED2DCA">
        <w:trPr>
          <w:trHeight w:val="615"/>
        </w:trPr>
        <w:tc>
          <w:tcPr>
            <w:tcW w:w="1801" w:type="dxa"/>
            <w:vMerge/>
            <w:shd w:val="clear" w:color="auto" w:fill="B4C6E7" w:themeFill="accent1" w:themeFillTint="66"/>
          </w:tcPr>
          <w:p w14:paraId="18EB3A72" w14:textId="77777777" w:rsidR="004F2860" w:rsidRPr="004F2860" w:rsidRDefault="004F2860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132DF485" w14:textId="3C47E366" w:rsidR="004F2860" w:rsidRDefault="00851DB3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</w:t>
            </w:r>
            <w:r w:rsidRPr="00851DB3">
              <w:rPr>
                <w:rFonts w:ascii="Comic Sans MS" w:hAnsi="Comic Sans MS"/>
                <w:bCs/>
                <w:color w:val="002060"/>
                <w:vertAlign w:val="superscript"/>
              </w:rPr>
              <w:t>rd</w:t>
            </w:r>
            <w:r>
              <w:rPr>
                <w:rFonts w:ascii="Comic Sans MS" w:hAnsi="Comic Sans MS"/>
                <w:bCs/>
                <w:color w:val="002060"/>
              </w:rPr>
              <w:t xml:space="preserve"> June 2026</w:t>
            </w:r>
          </w:p>
        </w:tc>
        <w:tc>
          <w:tcPr>
            <w:tcW w:w="1664" w:type="dxa"/>
            <w:gridSpan w:val="2"/>
            <w:shd w:val="clear" w:color="auto" w:fill="B4C6E7" w:themeFill="accent1" w:themeFillTint="66"/>
          </w:tcPr>
          <w:p w14:paraId="650A4245" w14:textId="2BD261B8" w:rsidR="004F2860" w:rsidRPr="007C2F0C" w:rsidRDefault="00851DB3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1pm-3pm</w:t>
            </w:r>
          </w:p>
        </w:tc>
        <w:tc>
          <w:tcPr>
            <w:tcW w:w="1077" w:type="dxa"/>
            <w:vMerge/>
            <w:shd w:val="clear" w:color="auto" w:fill="B4C6E7" w:themeFill="accent1" w:themeFillTint="66"/>
          </w:tcPr>
          <w:p w14:paraId="559D347F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428" w:type="dxa"/>
            <w:vMerge/>
            <w:shd w:val="clear" w:color="auto" w:fill="B4C6E7" w:themeFill="accent1" w:themeFillTint="66"/>
          </w:tcPr>
          <w:p w14:paraId="0AF3C767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89" w:type="dxa"/>
            <w:shd w:val="clear" w:color="auto" w:fill="B4C6E7" w:themeFill="accent1" w:themeFillTint="66"/>
          </w:tcPr>
          <w:p w14:paraId="45357709" w14:textId="7D787F0B" w:rsidR="004F2860" w:rsidRPr="00433716" w:rsidRDefault="00E5553F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002060"/>
                <w:sz w:val="20"/>
                <w:szCs w:val="20"/>
                <w:u w:val="single"/>
              </w:rPr>
            </w:pPr>
            <w:hyperlink r:id="rId11" w:history="1">
              <w:r w:rsidR="00851DB3" w:rsidRPr="00433716">
                <w:rPr>
                  <w:rFonts w:ascii="Comic Sans MS" w:eastAsia="Comic Sans MS" w:hAnsi="Comic Sans MS" w:cs="Comic Sans MS"/>
                  <w:color w:val="002060"/>
                  <w:sz w:val="20"/>
                  <w:szCs w:val="20"/>
                  <w:u w:val="single"/>
                </w:rPr>
                <w:t>https://www.ticketsource.co.uk/working-together-team/t-avrjjdv</w:t>
              </w:r>
            </w:hyperlink>
          </w:p>
        </w:tc>
      </w:tr>
      <w:tr w:rsidR="00433716" w14:paraId="6A1FE4E6" w14:textId="77777777" w:rsidTr="006E0DB4">
        <w:trPr>
          <w:trHeight w:val="427"/>
        </w:trPr>
        <w:tc>
          <w:tcPr>
            <w:tcW w:w="1801" w:type="dxa"/>
            <w:vMerge w:val="restart"/>
            <w:shd w:val="clear" w:color="auto" w:fill="CCCCFF"/>
          </w:tcPr>
          <w:p w14:paraId="59A14B58" w14:textId="77777777" w:rsidR="00433716" w:rsidRDefault="00433716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  <w:r>
              <w:rPr>
                <w:rFonts w:ascii="Comic Sans MS" w:hAnsi="Comic Sans MS"/>
                <w:b/>
                <w:color w:val="7030A0"/>
                <w:u w:val="single"/>
              </w:rPr>
              <w:t>NEW!</w:t>
            </w:r>
          </w:p>
          <w:p w14:paraId="39C92112" w14:textId="77777777" w:rsidR="00433716" w:rsidRDefault="00433716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  <w:p w14:paraId="3B02162B" w14:textId="5005EB6B" w:rsidR="00433716" w:rsidRPr="00851DB3" w:rsidRDefault="00433716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</w:rPr>
            </w:pPr>
            <w:r w:rsidRPr="00851DB3">
              <w:rPr>
                <w:rFonts w:ascii="Comic Sans MS" w:hAnsi="Comic Sans MS"/>
                <w:b/>
                <w:color w:val="7030A0"/>
              </w:rPr>
              <w:t xml:space="preserve">AET Transitions Early Years </w:t>
            </w:r>
          </w:p>
        </w:tc>
        <w:tc>
          <w:tcPr>
            <w:tcW w:w="1455" w:type="dxa"/>
            <w:gridSpan w:val="2"/>
            <w:shd w:val="clear" w:color="auto" w:fill="CCCCFF"/>
          </w:tcPr>
          <w:p w14:paraId="1366A164" w14:textId="05A6840E" w:rsidR="00433716" w:rsidRPr="00851DB3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</w:rPr>
            </w:pPr>
            <w:r>
              <w:rPr>
                <w:rFonts w:ascii="Comic Sans MS" w:hAnsi="Comic Sans MS" w:cs="Arial"/>
                <w:color w:val="7030A0"/>
              </w:rPr>
              <w:t>20</w:t>
            </w:r>
            <w:r w:rsidRPr="00433716">
              <w:rPr>
                <w:rFonts w:ascii="Comic Sans MS" w:hAnsi="Comic Sans MS" w:cs="Arial"/>
                <w:color w:val="7030A0"/>
                <w:vertAlign w:val="superscript"/>
              </w:rPr>
              <w:t>th</w:t>
            </w:r>
            <w:r>
              <w:rPr>
                <w:rFonts w:ascii="Comic Sans MS" w:hAnsi="Comic Sans MS" w:cs="Arial"/>
                <w:color w:val="7030A0"/>
              </w:rPr>
              <w:t xml:space="preserve"> Oct 2025</w:t>
            </w:r>
          </w:p>
        </w:tc>
        <w:tc>
          <w:tcPr>
            <w:tcW w:w="1598" w:type="dxa"/>
            <w:shd w:val="clear" w:color="auto" w:fill="CCCCFF"/>
          </w:tcPr>
          <w:p w14:paraId="634A2A08" w14:textId="3D6FE2C3" w:rsidR="00433716" w:rsidRPr="00851DB3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</w:rPr>
            </w:pPr>
            <w:r>
              <w:rPr>
                <w:rFonts w:ascii="Comic Sans MS" w:hAnsi="Comic Sans MS" w:cs="Arial"/>
                <w:color w:val="7030A0"/>
              </w:rPr>
              <w:t>1pm-3:30pm</w:t>
            </w:r>
          </w:p>
        </w:tc>
        <w:tc>
          <w:tcPr>
            <w:tcW w:w="1077" w:type="dxa"/>
            <w:vMerge w:val="restart"/>
            <w:shd w:val="clear" w:color="auto" w:fill="CCCCFF"/>
            <w:vAlign w:val="center"/>
          </w:tcPr>
          <w:p w14:paraId="2F3B514B" w14:textId="57A4ACBF" w:rsidR="00433716" w:rsidRPr="00851DB3" w:rsidRDefault="00433716" w:rsidP="00433716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 w:cs="Arial"/>
                <w:color w:val="7030A0"/>
              </w:rPr>
            </w:pPr>
            <w:r>
              <w:rPr>
                <w:rFonts w:ascii="Comic Sans MS" w:hAnsi="Comic Sans MS" w:cs="Arial"/>
                <w:color w:val="7030A0"/>
              </w:rPr>
              <w:t>MS Teams</w:t>
            </w:r>
          </w:p>
        </w:tc>
        <w:tc>
          <w:tcPr>
            <w:tcW w:w="2428" w:type="dxa"/>
            <w:vMerge w:val="restart"/>
            <w:shd w:val="clear" w:color="auto" w:fill="CCCCFF"/>
            <w:vAlign w:val="center"/>
          </w:tcPr>
          <w:p w14:paraId="11AA82AA" w14:textId="16D9F18A" w:rsidR="00433716" w:rsidRPr="00851DB3" w:rsidRDefault="00433716" w:rsidP="00433716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 w:cs="Arial"/>
                <w:color w:val="7030A0"/>
              </w:rPr>
            </w:pPr>
            <w:r w:rsidRPr="00433716">
              <w:rPr>
                <w:rFonts w:ascii="Comic Sans MS" w:hAnsi="Comic Sans MS" w:cs="Arial"/>
                <w:bCs/>
                <w:color w:val="7030A0"/>
              </w:rPr>
              <w:t>Early Years education staff and parents/carers</w:t>
            </w:r>
          </w:p>
        </w:tc>
        <w:tc>
          <w:tcPr>
            <w:tcW w:w="5589" w:type="dxa"/>
            <w:shd w:val="clear" w:color="auto" w:fill="CCCCFF"/>
          </w:tcPr>
          <w:p w14:paraId="2B72B1E8" w14:textId="452B8B44" w:rsidR="00433716" w:rsidRPr="00433716" w:rsidRDefault="00E5553F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hyperlink r:id="rId12" w:history="1">
              <w:r w:rsidR="00433716" w:rsidRPr="00433716">
                <w:rPr>
                  <w:rFonts w:ascii="Comic Sans MS" w:eastAsia="Comic Sans MS" w:hAnsi="Comic Sans MS" w:cs="Comic Sans MS"/>
                  <w:color w:val="7030A0"/>
                  <w:sz w:val="20"/>
                  <w:szCs w:val="20"/>
                  <w:u w:val="single"/>
                </w:rPr>
                <w:t>https://www.ticketsource.co.uk/working-together-team/t-jzeojdg</w:t>
              </w:r>
            </w:hyperlink>
          </w:p>
        </w:tc>
      </w:tr>
      <w:tr w:rsidR="00433716" w14:paraId="4C4ED77F" w14:textId="77777777" w:rsidTr="006E0DB4">
        <w:trPr>
          <w:trHeight w:val="425"/>
        </w:trPr>
        <w:tc>
          <w:tcPr>
            <w:tcW w:w="1801" w:type="dxa"/>
            <w:vMerge/>
            <w:shd w:val="clear" w:color="auto" w:fill="CCCCFF"/>
          </w:tcPr>
          <w:p w14:paraId="1BAF2EF9" w14:textId="77777777" w:rsidR="00433716" w:rsidRDefault="00433716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</w:tc>
        <w:tc>
          <w:tcPr>
            <w:tcW w:w="1455" w:type="dxa"/>
            <w:gridSpan w:val="2"/>
            <w:shd w:val="clear" w:color="auto" w:fill="CCCCFF"/>
          </w:tcPr>
          <w:p w14:paraId="2D6273F0" w14:textId="43561653" w:rsidR="00433716" w:rsidRPr="00851DB3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</w:rPr>
            </w:pPr>
            <w:r>
              <w:rPr>
                <w:rFonts w:ascii="Comic Sans MS" w:hAnsi="Comic Sans MS" w:cs="Arial"/>
                <w:color w:val="7030A0"/>
              </w:rPr>
              <w:t>26</w:t>
            </w:r>
            <w:r w:rsidRPr="00433716">
              <w:rPr>
                <w:rFonts w:ascii="Comic Sans MS" w:hAnsi="Comic Sans MS" w:cs="Arial"/>
                <w:color w:val="7030A0"/>
                <w:vertAlign w:val="superscript"/>
              </w:rPr>
              <w:t>th</w:t>
            </w:r>
            <w:r>
              <w:rPr>
                <w:rFonts w:ascii="Comic Sans MS" w:hAnsi="Comic Sans MS" w:cs="Arial"/>
                <w:color w:val="7030A0"/>
              </w:rPr>
              <w:t xml:space="preserve"> Feb 2026</w:t>
            </w:r>
          </w:p>
        </w:tc>
        <w:tc>
          <w:tcPr>
            <w:tcW w:w="1598" w:type="dxa"/>
            <w:shd w:val="clear" w:color="auto" w:fill="CCCCFF"/>
          </w:tcPr>
          <w:p w14:paraId="35067928" w14:textId="384FB4C3" w:rsidR="00433716" w:rsidRPr="00851DB3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</w:rPr>
            </w:pPr>
            <w:r>
              <w:rPr>
                <w:rFonts w:ascii="Comic Sans MS" w:hAnsi="Comic Sans MS" w:cs="Arial"/>
                <w:color w:val="7030A0"/>
              </w:rPr>
              <w:t>9:30am-12pm</w:t>
            </w:r>
          </w:p>
        </w:tc>
        <w:tc>
          <w:tcPr>
            <w:tcW w:w="1077" w:type="dxa"/>
            <w:vMerge/>
            <w:shd w:val="clear" w:color="auto" w:fill="CCCCFF"/>
          </w:tcPr>
          <w:p w14:paraId="5462CB7F" w14:textId="77777777" w:rsidR="00433716" w:rsidRPr="00851DB3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</w:rPr>
            </w:pPr>
          </w:p>
        </w:tc>
        <w:tc>
          <w:tcPr>
            <w:tcW w:w="2428" w:type="dxa"/>
            <w:vMerge/>
            <w:shd w:val="clear" w:color="auto" w:fill="CCCCFF"/>
          </w:tcPr>
          <w:p w14:paraId="6D25AA6A" w14:textId="77777777" w:rsidR="00433716" w:rsidRPr="00851DB3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</w:rPr>
            </w:pPr>
          </w:p>
        </w:tc>
        <w:tc>
          <w:tcPr>
            <w:tcW w:w="5589" w:type="dxa"/>
            <w:tcBorders>
              <w:bottom w:val="single" w:sz="4" w:space="0" w:color="auto"/>
            </w:tcBorders>
            <w:shd w:val="clear" w:color="auto" w:fill="CCCCFF"/>
          </w:tcPr>
          <w:p w14:paraId="2AA9B9EF" w14:textId="6D2289FF" w:rsidR="00433716" w:rsidRPr="00433716" w:rsidRDefault="00E5553F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hyperlink r:id="rId13" w:history="1">
              <w:r w:rsidR="00433716" w:rsidRPr="00433716">
                <w:rPr>
                  <w:rFonts w:ascii="Comic Sans MS" w:eastAsia="Comic Sans MS" w:hAnsi="Comic Sans MS" w:cs="Comic Sans MS"/>
                  <w:color w:val="7030A0"/>
                  <w:sz w:val="20"/>
                  <w:szCs w:val="20"/>
                  <w:u w:val="single"/>
                </w:rPr>
                <w:t>https://www.ticketsource.co.uk/working-together-team/t-yarogll</w:t>
              </w:r>
            </w:hyperlink>
          </w:p>
        </w:tc>
      </w:tr>
      <w:tr w:rsidR="00433716" w14:paraId="5C1443D1" w14:textId="77777777" w:rsidTr="006E0DB4">
        <w:trPr>
          <w:trHeight w:val="425"/>
        </w:trPr>
        <w:tc>
          <w:tcPr>
            <w:tcW w:w="1801" w:type="dxa"/>
            <w:vMerge/>
            <w:shd w:val="clear" w:color="auto" w:fill="CCCCFF"/>
          </w:tcPr>
          <w:p w14:paraId="07ADFC88" w14:textId="77777777" w:rsidR="00433716" w:rsidRDefault="00433716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</w:tc>
        <w:tc>
          <w:tcPr>
            <w:tcW w:w="1455" w:type="dxa"/>
            <w:gridSpan w:val="2"/>
            <w:shd w:val="clear" w:color="auto" w:fill="CCCCFF"/>
          </w:tcPr>
          <w:p w14:paraId="68246906" w14:textId="7ACF3A84" w:rsidR="00433716" w:rsidRPr="00851DB3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</w:rPr>
            </w:pPr>
            <w:r>
              <w:rPr>
                <w:rFonts w:ascii="Comic Sans MS" w:hAnsi="Comic Sans MS" w:cs="Arial"/>
                <w:color w:val="7030A0"/>
              </w:rPr>
              <w:t>6</w:t>
            </w:r>
            <w:r w:rsidRPr="00433716">
              <w:rPr>
                <w:rFonts w:ascii="Comic Sans MS" w:hAnsi="Comic Sans MS" w:cs="Arial"/>
                <w:color w:val="7030A0"/>
                <w:vertAlign w:val="superscript"/>
              </w:rPr>
              <w:t>th</w:t>
            </w:r>
            <w:r>
              <w:rPr>
                <w:rFonts w:ascii="Comic Sans MS" w:hAnsi="Comic Sans MS" w:cs="Arial"/>
                <w:color w:val="7030A0"/>
              </w:rPr>
              <w:t xml:space="preserve"> May 2026</w:t>
            </w:r>
          </w:p>
        </w:tc>
        <w:tc>
          <w:tcPr>
            <w:tcW w:w="1598" w:type="dxa"/>
            <w:shd w:val="clear" w:color="auto" w:fill="CCCCFF"/>
          </w:tcPr>
          <w:p w14:paraId="57DDE7B7" w14:textId="4FF77DBE" w:rsidR="00433716" w:rsidRPr="00851DB3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</w:rPr>
            </w:pPr>
            <w:r>
              <w:rPr>
                <w:rFonts w:ascii="Comic Sans MS" w:hAnsi="Comic Sans MS" w:cs="Arial"/>
                <w:color w:val="7030A0"/>
              </w:rPr>
              <w:t>1pm-3:30pm</w:t>
            </w:r>
          </w:p>
        </w:tc>
        <w:tc>
          <w:tcPr>
            <w:tcW w:w="1077" w:type="dxa"/>
            <w:vMerge/>
            <w:shd w:val="clear" w:color="auto" w:fill="CCCCFF"/>
          </w:tcPr>
          <w:p w14:paraId="770F3DD4" w14:textId="77777777" w:rsidR="00433716" w:rsidRPr="00851DB3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</w:rPr>
            </w:pPr>
          </w:p>
        </w:tc>
        <w:tc>
          <w:tcPr>
            <w:tcW w:w="2428" w:type="dxa"/>
            <w:vMerge/>
            <w:tcBorders>
              <w:right w:val="single" w:sz="4" w:space="0" w:color="auto"/>
            </w:tcBorders>
            <w:shd w:val="clear" w:color="auto" w:fill="CCCCFF"/>
          </w:tcPr>
          <w:p w14:paraId="1EC3F2DE" w14:textId="77777777" w:rsidR="00433716" w:rsidRPr="00851DB3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8BD9545" w14:textId="3B1B8DD2" w:rsidR="00433716" w:rsidRPr="00433716" w:rsidRDefault="00E5553F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hyperlink r:id="rId14" w:history="1">
              <w:r w:rsidR="00433716" w:rsidRPr="00433716">
                <w:rPr>
                  <w:rStyle w:val="Hyperlink"/>
                  <w:rFonts w:ascii="Comic Sans MS" w:hAnsi="Comic Sans MS" w:cs="Arial"/>
                  <w:color w:val="7030A0"/>
                  <w:sz w:val="20"/>
                  <w:szCs w:val="20"/>
                </w:rPr>
                <w:t>https://www.ticketsource.co.uk/working-together-team/t-zzevyrz</w:t>
              </w:r>
            </w:hyperlink>
          </w:p>
        </w:tc>
      </w:tr>
      <w:tr w:rsidR="005D7677" w14:paraId="2D433468" w14:textId="77777777" w:rsidTr="00CC3F78">
        <w:tc>
          <w:tcPr>
            <w:tcW w:w="1801" w:type="dxa"/>
            <w:shd w:val="clear" w:color="auto" w:fill="B4C6E7" w:themeFill="accent1" w:themeFillTint="66"/>
          </w:tcPr>
          <w:p w14:paraId="68C7C0B2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 xml:space="preserve">NAS Earlybird Plus Parent Programme </w:t>
            </w:r>
          </w:p>
          <w:p w14:paraId="6E4D98E7" w14:textId="57BDE10F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(</w:t>
            </w:r>
            <w:r w:rsidR="004F2860">
              <w:rPr>
                <w:rFonts w:ascii="Comic Sans MS" w:hAnsi="Comic Sans MS"/>
                <w:b/>
                <w:color w:val="002060"/>
              </w:rPr>
              <w:t xml:space="preserve">Parents of autistic </w:t>
            </w:r>
            <w:r w:rsidR="004F2860">
              <w:rPr>
                <w:rFonts w:ascii="Comic Sans MS" w:hAnsi="Comic Sans MS"/>
                <w:b/>
                <w:color w:val="002060"/>
              </w:rPr>
              <w:lastRenderedPageBreak/>
              <w:t>children aged 4</w:t>
            </w:r>
            <w:r>
              <w:rPr>
                <w:rFonts w:ascii="Comic Sans MS" w:hAnsi="Comic Sans MS"/>
                <w:b/>
                <w:color w:val="002060"/>
              </w:rPr>
              <w:t>-9 YRS)</w:t>
            </w:r>
          </w:p>
        </w:tc>
        <w:tc>
          <w:tcPr>
            <w:tcW w:w="12147" w:type="dxa"/>
            <w:gridSpan w:val="6"/>
            <w:shd w:val="clear" w:color="auto" w:fill="B4C6E7" w:themeFill="accent1" w:themeFillTint="66"/>
          </w:tcPr>
          <w:p w14:paraId="3BB51714" w14:textId="077CEE21" w:rsidR="005D7677" w:rsidRPr="00E22889" w:rsidRDefault="00433716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lastRenderedPageBreak/>
              <w:t>Running throughout the year. A m</w:t>
            </w:r>
            <w:r w:rsidR="004F2860">
              <w:rPr>
                <w:rFonts w:ascii="Comic Sans MS" w:hAnsi="Comic Sans MS"/>
                <w:bCs/>
                <w:color w:val="002060"/>
              </w:rPr>
              <w:t>aximum of 8 families</w:t>
            </w:r>
            <w:r>
              <w:rPr>
                <w:rFonts w:ascii="Comic Sans MS" w:hAnsi="Comic Sans MS"/>
                <w:bCs/>
                <w:color w:val="002060"/>
              </w:rPr>
              <w:t xml:space="preserve"> per programme.</w:t>
            </w:r>
            <w:r w:rsidR="004F2860">
              <w:rPr>
                <w:rFonts w:ascii="Comic Sans MS" w:hAnsi="Comic Sans MS"/>
                <w:bCs/>
                <w:color w:val="002060"/>
              </w:rPr>
              <w:t xml:space="preserve"> </w:t>
            </w:r>
            <w:r>
              <w:rPr>
                <w:rFonts w:ascii="Comic Sans MS" w:hAnsi="Comic Sans MS"/>
                <w:bCs/>
                <w:color w:val="002060"/>
              </w:rPr>
              <w:t>O</w:t>
            </w:r>
            <w:r w:rsidR="004F2860">
              <w:rPr>
                <w:rFonts w:ascii="Comic Sans MS" w:hAnsi="Comic Sans MS"/>
                <w:bCs/>
                <w:color w:val="002060"/>
              </w:rPr>
              <w:t xml:space="preserve">ne </w:t>
            </w:r>
            <w:r>
              <w:rPr>
                <w:rFonts w:ascii="Comic Sans MS" w:hAnsi="Comic Sans MS"/>
                <w:bCs/>
                <w:color w:val="002060"/>
              </w:rPr>
              <w:t xml:space="preserve">programme </w:t>
            </w:r>
            <w:r w:rsidR="004F2860">
              <w:rPr>
                <w:rFonts w:ascii="Comic Sans MS" w:hAnsi="Comic Sans MS"/>
                <w:bCs/>
                <w:color w:val="002060"/>
              </w:rPr>
              <w:t>in person and one virtual for</w:t>
            </w:r>
            <w:r>
              <w:rPr>
                <w:rFonts w:ascii="Comic Sans MS" w:hAnsi="Comic Sans MS"/>
                <w:bCs/>
                <w:color w:val="002060"/>
              </w:rPr>
              <w:t xml:space="preserve"> 6 </w:t>
            </w:r>
            <w:r w:rsidR="00A35317">
              <w:rPr>
                <w:rFonts w:ascii="Comic Sans MS" w:hAnsi="Comic Sans MS"/>
                <w:bCs/>
                <w:color w:val="002060"/>
              </w:rPr>
              <w:t>weeks.</w:t>
            </w:r>
            <w:r w:rsidR="005D7677">
              <w:rPr>
                <w:rFonts w:ascii="Comic Sans MS" w:hAnsi="Comic Sans MS"/>
                <w:bCs/>
                <w:color w:val="002060"/>
              </w:rPr>
              <w:t xml:space="preserve"> </w:t>
            </w:r>
            <w:r w:rsidR="005D7677" w:rsidRPr="00E22889">
              <w:rPr>
                <w:rFonts w:ascii="Comic Sans MS" w:hAnsi="Comic Sans MS"/>
                <w:bCs/>
                <w:color w:val="002060"/>
              </w:rPr>
              <w:t xml:space="preserve">Parents/carers are invited (with a supporting professional), once they have </w:t>
            </w:r>
            <w:r w:rsidR="005D7677">
              <w:rPr>
                <w:rFonts w:ascii="Comic Sans MS" w:hAnsi="Comic Sans MS"/>
                <w:bCs/>
                <w:color w:val="002060"/>
              </w:rPr>
              <w:t xml:space="preserve">read/watched some information about the programme and </w:t>
            </w:r>
            <w:r w:rsidR="005D7677" w:rsidRPr="00E22889">
              <w:rPr>
                <w:rFonts w:ascii="Comic Sans MS" w:hAnsi="Comic Sans MS"/>
                <w:bCs/>
                <w:color w:val="002060"/>
              </w:rPr>
              <w:t xml:space="preserve">completed an application form via </w:t>
            </w:r>
            <w:hyperlink r:id="rId15" w:history="1">
              <w:r w:rsidR="005D7677" w:rsidRPr="00E22889">
                <w:rPr>
                  <w:rStyle w:val="Hyperlink"/>
                  <w:rFonts w:ascii="Comic Sans MS" w:hAnsi="Comic Sans MS"/>
                  <w:bCs/>
                </w:rPr>
                <w:t>outreach@gosberton-house.lincs.sch.uk</w:t>
              </w:r>
            </w:hyperlink>
            <w:r w:rsidR="005D7677" w:rsidRPr="00E22889">
              <w:rPr>
                <w:rFonts w:ascii="Comic Sans MS" w:hAnsi="Comic Sans MS"/>
                <w:bCs/>
                <w:color w:val="002060"/>
              </w:rPr>
              <w:t xml:space="preserve"> and added to the waiting list. The pupil should </w:t>
            </w:r>
            <w:r w:rsidR="004F2860">
              <w:rPr>
                <w:rFonts w:ascii="Comic Sans MS" w:hAnsi="Comic Sans MS"/>
                <w:bCs/>
                <w:color w:val="002060"/>
              </w:rPr>
              <w:t xml:space="preserve">either </w:t>
            </w:r>
            <w:r w:rsidR="005D7677" w:rsidRPr="00E22889">
              <w:rPr>
                <w:rFonts w:ascii="Comic Sans MS" w:hAnsi="Comic Sans MS"/>
                <w:bCs/>
                <w:color w:val="002060"/>
              </w:rPr>
              <w:t>have an autism diagnosis</w:t>
            </w:r>
            <w:r w:rsidR="004F2860">
              <w:rPr>
                <w:rFonts w:ascii="Comic Sans MS" w:hAnsi="Comic Sans MS"/>
                <w:bCs/>
                <w:color w:val="002060"/>
              </w:rPr>
              <w:t xml:space="preserve"> or be on the diagnostic pathway</w:t>
            </w:r>
            <w:r w:rsidR="005D7677" w:rsidRPr="00E22889">
              <w:rPr>
                <w:rFonts w:ascii="Comic Sans MS" w:hAnsi="Comic Sans MS"/>
                <w:bCs/>
                <w:color w:val="002060"/>
              </w:rPr>
              <w:t xml:space="preserve"> as this is part of our licensing arrangements with NAS. </w:t>
            </w:r>
          </w:p>
        </w:tc>
      </w:tr>
      <w:tr w:rsidR="005D7677" w14:paraId="2E472BE7" w14:textId="77777777" w:rsidTr="00CC3F78">
        <w:tc>
          <w:tcPr>
            <w:tcW w:w="1801" w:type="dxa"/>
            <w:shd w:val="clear" w:color="auto" w:fill="D9E2F3" w:themeFill="accent1" w:themeFillTint="33"/>
          </w:tcPr>
          <w:p w14:paraId="5759AD7A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NAS Teen Life Parent Programme</w:t>
            </w:r>
          </w:p>
          <w:p w14:paraId="61608E60" w14:textId="26F8AE23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(</w:t>
            </w:r>
            <w:r w:rsidR="004F2860">
              <w:rPr>
                <w:rFonts w:ascii="Comic Sans MS" w:hAnsi="Comic Sans MS"/>
                <w:b/>
                <w:color w:val="002060"/>
              </w:rPr>
              <w:t xml:space="preserve">Parents of autistic young people aged </w:t>
            </w:r>
            <w:r>
              <w:rPr>
                <w:rFonts w:ascii="Comic Sans MS" w:hAnsi="Comic Sans MS"/>
                <w:b/>
                <w:color w:val="002060"/>
              </w:rPr>
              <w:t>10-16 YRS)</w:t>
            </w:r>
          </w:p>
        </w:tc>
        <w:tc>
          <w:tcPr>
            <w:tcW w:w="12147" w:type="dxa"/>
            <w:gridSpan w:val="6"/>
            <w:shd w:val="clear" w:color="auto" w:fill="D9E2F3" w:themeFill="accent1" w:themeFillTint="33"/>
          </w:tcPr>
          <w:p w14:paraId="5042D08A" w14:textId="5A057948" w:rsidR="005D7677" w:rsidRPr="00E22889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 xml:space="preserve">One </w:t>
            </w:r>
            <w:r w:rsidRPr="00E22889">
              <w:rPr>
                <w:rFonts w:ascii="Comic Sans MS" w:hAnsi="Comic Sans MS"/>
                <w:bCs/>
                <w:color w:val="002060"/>
              </w:rPr>
              <w:t>programme offered each full term</w:t>
            </w:r>
            <w:r>
              <w:rPr>
                <w:rFonts w:ascii="Comic Sans MS" w:hAnsi="Comic Sans MS"/>
                <w:bCs/>
                <w:color w:val="002060"/>
              </w:rPr>
              <w:t>-6-week commitment</w:t>
            </w:r>
            <w:r w:rsidRPr="00E22889">
              <w:rPr>
                <w:rFonts w:ascii="Comic Sans MS" w:hAnsi="Comic Sans MS"/>
                <w:bCs/>
                <w:color w:val="002060"/>
              </w:rPr>
              <w:t xml:space="preserve">. </w:t>
            </w:r>
            <w:r>
              <w:rPr>
                <w:rFonts w:ascii="Comic Sans MS" w:hAnsi="Comic Sans MS"/>
                <w:bCs/>
                <w:color w:val="002060"/>
              </w:rPr>
              <w:t xml:space="preserve">There will be further information on our website. </w:t>
            </w:r>
            <w:r w:rsidRPr="00E22889">
              <w:rPr>
                <w:rFonts w:ascii="Comic Sans MS" w:hAnsi="Comic Sans MS"/>
                <w:bCs/>
                <w:color w:val="002060"/>
              </w:rPr>
              <w:t xml:space="preserve">Parents/carers are invited (with a supporting professional), once they have </w:t>
            </w:r>
            <w:r>
              <w:rPr>
                <w:rFonts w:ascii="Comic Sans MS" w:hAnsi="Comic Sans MS"/>
                <w:bCs/>
                <w:color w:val="002060"/>
              </w:rPr>
              <w:t xml:space="preserve">read/watched some information about the programme and </w:t>
            </w:r>
            <w:r w:rsidRPr="00E22889">
              <w:rPr>
                <w:rFonts w:ascii="Comic Sans MS" w:hAnsi="Comic Sans MS"/>
                <w:bCs/>
                <w:color w:val="002060"/>
              </w:rPr>
              <w:t xml:space="preserve">completed an application form via </w:t>
            </w:r>
            <w:hyperlink r:id="rId16" w:history="1">
              <w:r w:rsidRPr="00E22889">
                <w:rPr>
                  <w:rStyle w:val="Hyperlink"/>
                  <w:rFonts w:ascii="Comic Sans MS" w:hAnsi="Comic Sans MS"/>
                  <w:bCs/>
                </w:rPr>
                <w:t>outreach@gosberton-house.lincs.sch.uk</w:t>
              </w:r>
            </w:hyperlink>
            <w:r w:rsidRPr="00E22889">
              <w:rPr>
                <w:rFonts w:ascii="Comic Sans MS" w:hAnsi="Comic Sans MS"/>
                <w:bCs/>
                <w:color w:val="002060"/>
              </w:rPr>
              <w:t xml:space="preserve"> and added to the waiting list. The pupil should </w:t>
            </w:r>
            <w:r w:rsidR="004F2860">
              <w:rPr>
                <w:rFonts w:ascii="Comic Sans MS" w:hAnsi="Comic Sans MS"/>
                <w:bCs/>
                <w:color w:val="002060"/>
              </w:rPr>
              <w:t xml:space="preserve">either </w:t>
            </w:r>
            <w:r w:rsidRPr="00E22889">
              <w:rPr>
                <w:rFonts w:ascii="Comic Sans MS" w:hAnsi="Comic Sans MS"/>
                <w:bCs/>
                <w:color w:val="002060"/>
              </w:rPr>
              <w:t>have an autism diagnosis</w:t>
            </w:r>
            <w:r w:rsidR="004F2860">
              <w:rPr>
                <w:rFonts w:ascii="Comic Sans MS" w:hAnsi="Comic Sans MS"/>
                <w:bCs/>
                <w:color w:val="002060"/>
              </w:rPr>
              <w:t xml:space="preserve"> or be on the diagnostic pathway</w:t>
            </w:r>
            <w:r w:rsidRPr="00E22889">
              <w:rPr>
                <w:rFonts w:ascii="Comic Sans MS" w:hAnsi="Comic Sans MS"/>
                <w:bCs/>
                <w:color w:val="002060"/>
              </w:rPr>
              <w:t xml:space="preserve"> as this is part of our licensing arrangements with NAS.</w:t>
            </w:r>
          </w:p>
        </w:tc>
      </w:tr>
    </w:tbl>
    <w:p w14:paraId="419777F1" w14:textId="77777777" w:rsidR="00D55535" w:rsidRDefault="00D55535" w:rsidP="00FD4095">
      <w:pPr>
        <w:pStyle w:val="xxmsonormal"/>
        <w:spacing w:before="0" w:beforeAutospacing="0" w:after="0" w:afterAutospacing="0"/>
        <w:rPr>
          <w:rFonts w:ascii="Comic Sans MS" w:hAnsi="Comic Sans MS"/>
          <w:b/>
          <w:color w:val="002060"/>
        </w:rPr>
      </w:pPr>
    </w:p>
    <w:p w14:paraId="4A1A6294" w14:textId="77777777" w:rsidR="00026651" w:rsidRDefault="00026651" w:rsidP="00FD4095">
      <w:pPr>
        <w:pStyle w:val="xxmsonormal"/>
        <w:spacing w:before="0" w:beforeAutospacing="0" w:after="0" w:afterAutospacing="0"/>
        <w:rPr>
          <w:rFonts w:ascii="Comic Sans MS" w:hAnsi="Comic Sans MS"/>
          <w:b/>
          <w:color w:val="00206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1249"/>
        <w:gridCol w:w="1058"/>
        <w:gridCol w:w="1271"/>
        <w:gridCol w:w="3791"/>
        <w:gridCol w:w="4881"/>
      </w:tblGrid>
      <w:tr w:rsidR="00036D4E" w14:paraId="22003A9C" w14:textId="77777777" w:rsidTr="00DB5BF7">
        <w:tc>
          <w:tcPr>
            <w:tcW w:w="1698" w:type="dxa"/>
          </w:tcPr>
          <w:p w14:paraId="00418D4B" w14:textId="5C99860E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Topic</w:t>
            </w:r>
          </w:p>
        </w:tc>
        <w:tc>
          <w:tcPr>
            <w:tcW w:w="1249" w:type="dxa"/>
          </w:tcPr>
          <w:p w14:paraId="6DD632DC" w14:textId="08B8B95B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Dates</w:t>
            </w:r>
          </w:p>
        </w:tc>
        <w:tc>
          <w:tcPr>
            <w:tcW w:w="1058" w:type="dxa"/>
          </w:tcPr>
          <w:p w14:paraId="4D6A201A" w14:textId="31AB8B9C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Times</w:t>
            </w:r>
          </w:p>
        </w:tc>
        <w:tc>
          <w:tcPr>
            <w:tcW w:w="1271" w:type="dxa"/>
          </w:tcPr>
          <w:p w14:paraId="7B5E692C" w14:textId="1D17B851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Delivery</w:t>
            </w:r>
          </w:p>
        </w:tc>
        <w:tc>
          <w:tcPr>
            <w:tcW w:w="3791" w:type="dxa"/>
          </w:tcPr>
          <w:p w14:paraId="6FF5B41E" w14:textId="3206AA55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Open to:</w:t>
            </w:r>
          </w:p>
        </w:tc>
        <w:tc>
          <w:tcPr>
            <w:tcW w:w="4881" w:type="dxa"/>
          </w:tcPr>
          <w:p w14:paraId="400BDBE8" w14:textId="44C14D7B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Booking links</w:t>
            </w:r>
          </w:p>
        </w:tc>
      </w:tr>
      <w:tr w:rsidR="00B244B9" w14:paraId="3EA30EB4" w14:textId="77777777" w:rsidTr="00ED2DCA">
        <w:trPr>
          <w:trHeight w:val="510"/>
        </w:trPr>
        <w:tc>
          <w:tcPr>
            <w:tcW w:w="1698" w:type="dxa"/>
            <w:vMerge w:val="restart"/>
            <w:shd w:val="clear" w:color="auto" w:fill="E2EFD9" w:themeFill="accent6" w:themeFillTint="33"/>
          </w:tcPr>
          <w:p w14:paraId="5758FACE" w14:textId="63A7409F" w:rsidR="00174AB9" w:rsidRPr="007C2F0C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>Supporting sensory processing and integration differences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0B9A8D73" w14:textId="1F8D7BE6" w:rsidR="00174AB9" w:rsidRPr="00470BF4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5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Nov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43313BBC" w14:textId="49347D55" w:rsidR="00174AB9" w:rsidRPr="00470BF4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9:30-11:30am</w:t>
            </w:r>
          </w:p>
        </w:tc>
        <w:tc>
          <w:tcPr>
            <w:tcW w:w="1271" w:type="dxa"/>
            <w:vMerge w:val="restart"/>
            <w:shd w:val="clear" w:color="auto" w:fill="E2EFD9" w:themeFill="accent6" w:themeFillTint="33"/>
          </w:tcPr>
          <w:p w14:paraId="347B68CC" w14:textId="77777777" w:rsidR="00174AB9" w:rsidRDefault="00174AB9" w:rsidP="00174AB9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530A5405" w14:textId="77777777" w:rsidR="00174AB9" w:rsidRDefault="00174AB9" w:rsidP="00174AB9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52CD75A9" w14:textId="78DBBCF0" w:rsidR="00174AB9" w:rsidRPr="00E22889" w:rsidRDefault="00174AB9" w:rsidP="00174AB9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2EFD9" w:themeFill="accent6" w:themeFillTint="33"/>
            <w:vAlign w:val="center"/>
          </w:tcPr>
          <w:p w14:paraId="2F27B07C" w14:textId="6DE2248C" w:rsidR="00174AB9" w:rsidRPr="00E22889" w:rsidRDefault="00A65D87" w:rsidP="00ED2DC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E2EFD9" w:themeFill="accent6" w:themeFillTint="33"/>
          </w:tcPr>
          <w:p w14:paraId="20AA4197" w14:textId="28104B5E" w:rsidR="00174AB9" w:rsidRPr="00ED2DCA" w:rsidRDefault="00E5553F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  <w:hyperlink r:id="rId17" w:history="1">
              <w:r w:rsidR="00ED2DCA" w:rsidRPr="00ED2DCA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https://www.ticketsource.co.uk/working-together-team/t-eagpolq</w:t>
              </w:r>
            </w:hyperlink>
          </w:p>
        </w:tc>
      </w:tr>
      <w:tr w:rsidR="00B244B9" w14:paraId="2AEF553F" w14:textId="77777777" w:rsidTr="00023400">
        <w:trPr>
          <w:trHeight w:val="510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52BB8602" w14:textId="77777777" w:rsidR="00174AB9" w:rsidRPr="007C2F0C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7F10DFF3" w14:textId="0F356F92" w:rsidR="00174AB9" w:rsidRPr="00E22889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nd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Feb 2026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456C7CB1" w14:textId="4B02C750" w:rsidR="00174AB9" w:rsidRPr="00E22889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1-3pm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6DF85F40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6C6B08FE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6144E418" w14:textId="322736BE" w:rsidR="00174AB9" w:rsidRPr="00ED2DCA" w:rsidRDefault="00E5553F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18" w:history="1">
              <w:r w:rsidR="00ED2DCA" w:rsidRPr="00ED2DCA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https://www.ticketsource.co.uk/working-together-team/t-eagpoqj</w:t>
              </w:r>
            </w:hyperlink>
          </w:p>
        </w:tc>
      </w:tr>
      <w:tr w:rsidR="00B244B9" w14:paraId="4B1DE6F4" w14:textId="77777777" w:rsidTr="00023400">
        <w:trPr>
          <w:trHeight w:val="510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3AA61446" w14:textId="77777777" w:rsidR="00174AB9" w:rsidRPr="007C2F0C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106498B9" w14:textId="6BCBDBD3" w:rsidR="00174AB9" w:rsidRPr="00E22889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30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April 2026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7E43BC22" w14:textId="3542E9CB" w:rsidR="00174AB9" w:rsidRPr="00E22889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3-5pm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079556C5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072E8522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1EB61A5B" w14:textId="6946E563" w:rsidR="00174AB9" w:rsidRPr="00ED2DCA" w:rsidRDefault="00E5553F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19" w:history="1">
              <w:r w:rsidR="00ED2DCA" w:rsidRPr="00ED2DCA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https://www.ticketsource.co.uk/working-together-team/t-lnyqlxo</w:t>
              </w:r>
            </w:hyperlink>
          </w:p>
        </w:tc>
      </w:tr>
      <w:tr w:rsidR="00B244B9" w14:paraId="7D87C551" w14:textId="77777777" w:rsidTr="00ED2DCA">
        <w:trPr>
          <w:trHeight w:val="205"/>
        </w:trPr>
        <w:tc>
          <w:tcPr>
            <w:tcW w:w="1698" w:type="dxa"/>
            <w:vMerge w:val="restart"/>
            <w:shd w:val="clear" w:color="auto" w:fill="E7E6E6" w:themeFill="background2"/>
          </w:tcPr>
          <w:p w14:paraId="20A2B84C" w14:textId="25FF4E66" w:rsidR="00AD5A10" w:rsidRPr="007C2F0C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>
              <w:rPr>
                <w:rFonts w:ascii="Comic Sans MS" w:hAnsi="Comic Sans MS"/>
                <w:b/>
                <w:color w:val="385623" w:themeColor="accent6" w:themeShade="80"/>
              </w:rPr>
              <w:t xml:space="preserve">Autism &amp; </w:t>
            </w:r>
            <w:r w:rsidR="00AD5A10" w:rsidRPr="007C2F0C">
              <w:rPr>
                <w:rFonts w:ascii="Comic Sans MS" w:hAnsi="Comic Sans MS"/>
                <w:b/>
                <w:color w:val="385623" w:themeColor="accent6" w:themeShade="80"/>
              </w:rPr>
              <w:t>Masking</w:t>
            </w:r>
            <w:r>
              <w:rPr>
                <w:rFonts w:ascii="Comic Sans MS" w:hAnsi="Comic Sans MS"/>
                <w:b/>
                <w:color w:val="385623" w:themeColor="accent6" w:themeShade="80"/>
              </w:rPr>
              <w:t>-An internal presentation of autism</w:t>
            </w:r>
          </w:p>
        </w:tc>
        <w:tc>
          <w:tcPr>
            <w:tcW w:w="1249" w:type="dxa"/>
            <w:shd w:val="clear" w:color="auto" w:fill="E7E6E6" w:themeFill="background2"/>
          </w:tcPr>
          <w:p w14:paraId="1D84F621" w14:textId="399F72F6" w:rsidR="00AD5A10" w:rsidRPr="00E22889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24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Oct 2025</w:t>
            </w:r>
          </w:p>
        </w:tc>
        <w:tc>
          <w:tcPr>
            <w:tcW w:w="1058" w:type="dxa"/>
            <w:shd w:val="clear" w:color="auto" w:fill="E7E6E6" w:themeFill="background2"/>
          </w:tcPr>
          <w:p w14:paraId="10E32483" w14:textId="0DC29023" w:rsidR="00AD5A10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9:30-11:30am</w:t>
            </w:r>
          </w:p>
        </w:tc>
        <w:tc>
          <w:tcPr>
            <w:tcW w:w="1271" w:type="dxa"/>
            <w:vMerge w:val="restart"/>
            <w:shd w:val="clear" w:color="auto" w:fill="E7E6E6" w:themeFill="background2"/>
          </w:tcPr>
          <w:p w14:paraId="0C3119DF" w14:textId="77777777" w:rsidR="00AD5A10" w:rsidRDefault="00AD5A10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74FC64DE" w14:textId="0141F1D2" w:rsidR="007C2F0C" w:rsidRPr="00E22889" w:rsidRDefault="007C2F0C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7E6E6" w:themeFill="background2"/>
            <w:vAlign w:val="center"/>
          </w:tcPr>
          <w:p w14:paraId="11B68A18" w14:textId="74F4DE46" w:rsidR="007C2F0C" w:rsidRPr="00E22889" w:rsidRDefault="00A65D87" w:rsidP="00ED2DC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E7E6E6" w:themeFill="background2"/>
          </w:tcPr>
          <w:p w14:paraId="22DC6E7F" w14:textId="554D56B5" w:rsidR="00AD5A10" w:rsidRPr="000240D8" w:rsidRDefault="00E5553F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20" w:history="1">
              <w:r w:rsidR="000240D8" w:rsidRPr="000240D8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https://www.ticketsource.co.uk/working-together-team/t-yarojmd</w:t>
              </w:r>
            </w:hyperlink>
          </w:p>
        </w:tc>
      </w:tr>
      <w:tr w:rsidR="00B244B9" w14:paraId="1E07E4F0" w14:textId="77777777" w:rsidTr="00023400">
        <w:trPr>
          <w:trHeight w:val="205"/>
        </w:trPr>
        <w:tc>
          <w:tcPr>
            <w:tcW w:w="1698" w:type="dxa"/>
            <w:vMerge/>
            <w:shd w:val="clear" w:color="auto" w:fill="E7E6E6" w:themeFill="background2"/>
          </w:tcPr>
          <w:p w14:paraId="506DD2BB" w14:textId="77777777" w:rsidR="00AD5A10" w:rsidRPr="007C2F0C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7E6E6" w:themeFill="background2"/>
          </w:tcPr>
          <w:p w14:paraId="203A42BA" w14:textId="0C7ABF8D" w:rsidR="00AD5A10" w:rsidRPr="00E22889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March 2026</w:t>
            </w:r>
          </w:p>
        </w:tc>
        <w:tc>
          <w:tcPr>
            <w:tcW w:w="1058" w:type="dxa"/>
            <w:shd w:val="clear" w:color="auto" w:fill="E7E6E6" w:themeFill="background2"/>
          </w:tcPr>
          <w:p w14:paraId="761E9788" w14:textId="137D9E2D" w:rsidR="00AD5A10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1pm-3pm</w:t>
            </w:r>
          </w:p>
        </w:tc>
        <w:tc>
          <w:tcPr>
            <w:tcW w:w="1271" w:type="dxa"/>
            <w:vMerge/>
            <w:shd w:val="clear" w:color="auto" w:fill="E7E6E6" w:themeFill="background2"/>
          </w:tcPr>
          <w:p w14:paraId="0EA844EE" w14:textId="77777777" w:rsidR="00AD5A10" w:rsidRPr="00E22889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7E6E6" w:themeFill="background2"/>
          </w:tcPr>
          <w:p w14:paraId="68691023" w14:textId="77777777" w:rsidR="00AD5A10" w:rsidRPr="00E22889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7E6E6" w:themeFill="background2"/>
          </w:tcPr>
          <w:p w14:paraId="219CF8F7" w14:textId="2DBF870A" w:rsidR="00AD5A10" w:rsidRPr="000240D8" w:rsidRDefault="00E5553F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21" w:history="1">
              <w:r w:rsidR="000240D8" w:rsidRPr="000240D8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https://www.ticketsource.co.uk/working-together-team/t-xmpegxp</w:t>
              </w:r>
            </w:hyperlink>
          </w:p>
        </w:tc>
      </w:tr>
      <w:tr w:rsidR="00B244B9" w14:paraId="58C76B74" w14:textId="77777777" w:rsidTr="00023400">
        <w:trPr>
          <w:trHeight w:val="205"/>
        </w:trPr>
        <w:tc>
          <w:tcPr>
            <w:tcW w:w="1698" w:type="dxa"/>
            <w:vMerge/>
            <w:shd w:val="clear" w:color="auto" w:fill="E7E6E6" w:themeFill="background2"/>
          </w:tcPr>
          <w:p w14:paraId="2FE6906C" w14:textId="77777777" w:rsidR="00AD5A10" w:rsidRPr="007C2F0C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7E6E6" w:themeFill="background2"/>
          </w:tcPr>
          <w:p w14:paraId="3B3F52C8" w14:textId="4888E5AB" w:rsidR="00AD5A10" w:rsidRPr="00E22889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4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June 2026</w:t>
            </w:r>
          </w:p>
        </w:tc>
        <w:tc>
          <w:tcPr>
            <w:tcW w:w="1058" w:type="dxa"/>
            <w:shd w:val="clear" w:color="auto" w:fill="E7E6E6" w:themeFill="background2"/>
          </w:tcPr>
          <w:p w14:paraId="07578A71" w14:textId="79F18637" w:rsidR="00AD5A10" w:rsidRPr="00E22889" w:rsidRDefault="00ED2DC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3:30-5:30pm</w:t>
            </w:r>
          </w:p>
        </w:tc>
        <w:tc>
          <w:tcPr>
            <w:tcW w:w="1271" w:type="dxa"/>
            <w:vMerge/>
            <w:shd w:val="clear" w:color="auto" w:fill="E7E6E6" w:themeFill="background2"/>
          </w:tcPr>
          <w:p w14:paraId="4466C4FA" w14:textId="77777777" w:rsidR="00AD5A10" w:rsidRPr="00E22889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7E6E6" w:themeFill="background2"/>
          </w:tcPr>
          <w:p w14:paraId="359F7FF1" w14:textId="77777777" w:rsidR="00AD5A10" w:rsidRPr="00E22889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7E6E6" w:themeFill="background2"/>
          </w:tcPr>
          <w:p w14:paraId="42FC0137" w14:textId="7D7CA7C7" w:rsidR="00AD5A10" w:rsidRPr="000240D8" w:rsidRDefault="00E5553F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22" w:history="1">
              <w:r w:rsidR="000240D8" w:rsidRPr="000240D8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https://www.ticketsource.co.uk/working-together-team/t-vvlrydj</w:t>
              </w:r>
            </w:hyperlink>
          </w:p>
        </w:tc>
      </w:tr>
      <w:tr w:rsidR="000240D8" w14:paraId="26C48BF0" w14:textId="77777777" w:rsidTr="00ED2DCA">
        <w:trPr>
          <w:trHeight w:val="615"/>
        </w:trPr>
        <w:tc>
          <w:tcPr>
            <w:tcW w:w="1698" w:type="dxa"/>
            <w:vMerge w:val="restart"/>
            <w:shd w:val="clear" w:color="auto" w:fill="E2EFD9" w:themeFill="accent6" w:themeFillTint="33"/>
          </w:tcPr>
          <w:p w14:paraId="26A4155A" w14:textId="13BEAD5D" w:rsidR="000240D8" w:rsidRPr="007C2F0C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 xml:space="preserve">Down Syndrome </w:t>
            </w: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lastRenderedPageBreak/>
              <w:t>and social communication differences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7FD3DBA8" w14:textId="5D80F891" w:rsidR="000240D8" w:rsidRPr="00CB2C80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lastRenderedPageBreak/>
              <w:t>1</w:t>
            </w:r>
            <w:r w:rsidRPr="000240D8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st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Oct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7D9EC48C" w14:textId="446E6DEE" w:rsidR="000240D8" w:rsidRPr="00CB2C80" w:rsidRDefault="000240D8" w:rsidP="007C2F0C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3: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>30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-5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>:30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pm</w:t>
            </w:r>
          </w:p>
        </w:tc>
        <w:tc>
          <w:tcPr>
            <w:tcW w:w="1271" w:type="dxa"/>
            <w:vMerge w:val="restart"/>
            <w:shd w:val="clear" w:color="auto" w:fill="E2EFD9" w:themeFill="accent6" w:themeFillTint="33"/>
          </w:tcPr>
          <w:p w14:paraId="7397AFE9" w14:textId="77777777" w:rsidR="000240D8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4EE72D43" w14:textId="4AA87F5E" w:rsidR="000240D8" w:rsidRPr="00E22889" w:rsidRDefault="000240D8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lastRenderedPageBreak/>
              <w:t>MS Teams</w:t>
            </w:r>
          </w:p>
        </w:tc>
        <w:tc>
          <w:tcPr>
            <w:tcW w:w="3791" w:type="dxa"/>
            <w:vMerge w:val="restart"/>
            <w:shd w:val="clear" w:color="auto" w:fill="E2EFD9" w:themeFill="accent6" w:themeFillTint="33"/>
          </w:tcPr>
          <w:p w14:paraId="4D0A6DBC" w14:textId="77777777" w:rsidR="000240D8" w:rsidRDefault="000240D8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15C04DAA" w14:textId="483E9F2E" w:rsidR="000240D8" w:rsidRPr="00E22889" w:rsidRDefault="000240D8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lastRenderedPageBreak/>
              <w:t>Education staff and Parents/carers/family members</w:t>
            </w:r>
          </w:p>
        </w:tc>
        <w:tc>
          <w:tcPr>
            <w:tcW w:w="4881" w:type="dxa"/>
            <w:shd w:val="clear" w:color="auto" w:fill="E2EFD9" w:themeFill="accent6" w:themeFillTint="33"/>
          </w:tcPr>
          <w:p w14:paraId="0D7042EF" w14:textId="2E9647F0" w:rsidR="000240D8" w:rsidRPr="000240D8" w:rsidRDefault="00E5553F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  <w:hyperlink r:id="rId23" w:history="1">
              <w:r w:rsidR="000240D8" w:rsidRPr="000240D8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https://www.ticketsource.co.uk/working-together-team/t-ojngxrj</w:t>
              </w:r>
            </w:hyperlink>
          </w:p>
        </w:tc>
      </w:tr>
      <w:tr w:rsidR="000240D8" w14:paraId="36DAAE84" w14:textId="77777777" w:rsidTr="000240D8">
        <w:trPr>
          <w:trHeight w:val="382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164E5614" w14:textId="77777777" w:rsidR="000240D8" w:rsidRPr="007C2F0C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5648EC3F" w14:textId="0C3CF77C" w:rsidR="000240D8" w:rsidRPr="00E22889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13</w:t>
            </w:r>
            <w:r w:rsidRPr="000240D8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Jan 2026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469C0274" w14:textId="757C8C6E" w:rsidR="000240D8" w:rsidRPr="00E22889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9:30-11:30am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6A17069D" w14:textId="77777777" w:rsidR="000240D8" w:rsidRPr="00E22889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10659326" w14:textId="77777777" w:rsidR="000240D8" w:rsidRPr="00E22889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23CAD1AD" w14:textId="070EAD75" w:rsidR="000240D8" w:rsidRPr="000240D8" w:rsidRDefault="00E5553F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24" w:history="1">
              <w:r w:rsidR="000240D8" w:rsidRPr="000240D8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https://www.ticketsource.co.uk/working-together-team/t-pqpjrdn</w:t>
              </w:r>
            </w:hyperlink>
          </w:p>
        </w:tc>
      </w:tr>
      <w:tr w:rsidR="000240D8" w14:paraId="50F051E3" w14:textId="77777777" w:rsidTr="00ED2DCA">
        <w:trPr>
          <w:trHeight w:val="382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5BAE330F" w14:textId="77777777" w:rsidR="000240D8" w:rsidRPr="007C2F0C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44E9C02C" w14:textId="6FC93FE6" w:rsidR="000240D8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18</w:t>
            </w:r>
            <w:r w:rsidRPr="000240D8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May 2026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567E2190" w14:textId="7D62CE3D" w:rsidR="000240D8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1-2:30pm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3FDA7963" w14:textId="77777777" w:rsidR="000240D8" w:rsidRPr="00E22889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3B6FB045" w14:textId="77777777" w:rsidR="000240D8" w:rsidRPr="00E22889" w:rsidRDefault="000240D8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46CA10B9" w14:textId="742DAEE6" w:rsidR="000240D8" w:rsidRPr="000240D8" w:rsidRDefault="00E5553F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color w:val="385623" w:themeColor="accent6" w:themeShade="80"/>
                <w:sz w:val="20"/>
                <w:szCs w:val="20"/>
              </w:rPr>
            </w:pPr>
            <w:hyperlink r:id="rId25" w:history="1">
              <w:r w:rsidR="000240D8" w:rsidRPr="000240D8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https://www.ticketsource.co.uk/working-together-team/t-yarojxg</w:t>
              </w:r>
            </w:hyperlink>
          </w:p>
        </w:tc>
      </w:tr>
      <w:bookmarkEnd w:id="0"/>
      <w:tr w:rsidR="00CB2C80" w14:paraId="50249168" w14:textId="77777777" w:rsidTr="00ED2DCA">
        <w:trPr>
          <w:trHeight w:val="305"/>
        </w:trPr>
        <w:tc>
          <w:tcPr>
            <w:tcW w:w="1698" w:type="dxa"/>
            <w:vMerge w:val="restart"/>
            <w:shd w:val="clear" w:color="auto" w:fill="D9D9D9" w:themeFill="background1" w:themeFillShade="D9"/>
          </w:tcPr>
          <w:p w14:paraId="5F2DAD6D" w14:textId="16583783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 xml:space="preserve">Autism and executive functioning 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766318D8" w14:textId="4AFACB07" w:rsidR="00CB2C80" w:rsidRPr="00CB2C80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20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Nov 2025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52BD0609" w14:textId="4D084582" w:rsidR="00CB2C80" w:rsidRPr="00CB2C80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9:30-11:30am</w:t>
            </w:r>
          </w:p>
        </w:tc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23871528" w14:textId="77777777" w:rsidR="00CB2C80" w:rsidRDefault="00CB2C80" w:rsidP="00ED2DC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389D72F1" w14:textId="1FC61D0C" w:rsidR="00CB2C80" w:rsidRPr="00E22889" w:rsidRDefault="00CB2C80" w:rsidP="00ED2DC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D9D9D9" w:themeFill="background1" w:themeFillShade="D9"/>
            <w:vAlign w:val="center"/>
          </w:tcPr>
          <w:p w14:paraId="0B4F6211" w14:textId="3FD74BF0" w:rsidR="00CB2C80" w:rsidRPr="00E22889" w:rsidRDefault="00CB2C80" w:rsidP="00ED2DC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D9D9D9" w:themeFill="background1" w:themeFillShade="D9"/>
          </w:tcPr>
          <w:p w14:paraId="7F71E9D5" w14:textId="4DF55823" w:rsidR="00CB2C80" w:rsidRPr="00ED2DCA" w:rsidRDefault="00E5553F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  <w:hyperlink r:id="rId26" w:history="1">
              <w:r w:rsidR="00ED2DCA" w:rsidRPr="00ED2DCA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https://www.ticketsource.co.uk/working-together-team/t-rpemaoe</w:t>
              </w:r>
            </w:hyperlink>
          </w:p>
        </w:tc>
      </w:tr>
      <w:tr w:rsidR="00CB2C80" w14:paraId="516E4635" w14:textId="77777777" w:rsidTr="00ED2DCA">
        <w:trPr>
          <w:trHeight w:val="305"/>
        </w:trPr>
        <w:tc>
          <w:tcPr>
            <w:tcW w:w="1698" w:type="dxa"/>
            <w:vMerge/>
            <w:shd w:val="clear" w:color="auto" w:fill="D9D9D9" w:themeFill="background1" w:themeFillShade="D9"/>
          </w:tcPr>
          <w:p w14:paraId="6DBE5774" w14:textId="77777777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14:paraId="3A2DE285" w14:textId="6DE32BBA" w:rsidR="00CB2C80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11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Feb 2026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0D57D905" w14:textId="5E4780A5" w:rsidR="00CB2C80" w:rsidRPr="00E22889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1-3pm</w:t>
            </w:r>
          </w:p>
        </w:tc>
        <w:tc>
          <w:tcPr>
            <w:tcW w:w="1271" w:type="dxa"/>
            <w:vMerge/>
            <w:shd w:val="clear" w:color="auto" w:fill="D9D9D9" w:themeFill="background1" w:themeFillShade="D9"/>
          </w:tcPr>
          <w:p w14:paraId="7E2D39FA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D9D9D9" w:themeFill="background1" w:themeFillShade="D9"/>
          </w:tcPr>
          <w:p w14:paraId="28162F9F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D9D9D9" w:themeFill="background1" w:themeFillShade="D9"/>
          </w:tcPr>
          <w:p w14:paraId="762DADB7" w14:textId="76E6E46D" w:rsidR="00CB2C80" w:rsidRPr="00ED2DCA" w:rsidRDefault="00E5553F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27" w:history="1">
              <w:r w:rsidR="00ED2DCA" w:rsidRPr="00ED2DCA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https://www.ticketsource.co.uk/working-together-team/t-zzevxnr</w:t>
              </w:r>
            </w:hyperlink>
          </w:p>
        </w:tc>
      </w:tr>
      <w:tr w:rsidR="00CB2C80" w14:paraId="71942087" w14:textId="77777777" w:rsidTr="00ED2DCA">
        <w:trPr>
          <w:trHeight w:val="305"/>
        </w:trPr>
        <w:tc>
          <w:tcPr>
            <w:tcW w:w="1698" w:type="dxa"/>
            <w:vMerge/>
            <w:shd w:val="clear" w:color="auto" w:fill="D9D9D9" w:themeFill="background1" w:themeFillShade="D9"/>
          </w:tcPr>
          <w:p w14:paraId="0E883B7E" w14:textId="77777777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14:paraId="1B5F1B41" w14:textId="748B46B1" w:rsidR="00CB2C80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23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rd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April 2026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2AA55538" w14:textId="07A5FC5B" w:rsidR="00CB2C80" w:rsidRPr="00E22889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3:30-5:30pm</w:t>
            </w:r>
          </w:p>
        </w:tc>
        <w:tc>
          <w:tcPr>
            <w:tcW w:w="1271" w:type="dxa"/>
            <w:vMerge/>
            <w:shd w:val="clear" w:color="auto" w:fill="D9D9D9" w:themeFill="background1" w:themeFillShade="D9"/>
          </w:tcPr>
          <w:p w14:paraId="23C31F8F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D9D9D9" w:themeFill="background1" w:themeFillShade="D9"/>
          </w:tcPr>
          <w:p w14:paraId="0F9E7F1A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D9D9D9" w:themeFill="background1" w:themeFillShade="D9"/>
          </w:tcPr>
          <w:p w14:paraId="4E7ECD3B" w14:textId="41B72EC4" w:rsidR="00CB2C80" w:rsidRPr="00ED2DCA" w:rsidRDefault="00E5553F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28" w:history="1">
              <w:r w:rsidR="00ED2DCA" w:rsidRPr="00ED2DCA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https://www.ticketsource.co.uk/working-together-team/t-eagpzoa</w:t>
              </w:r>
            </w:hyperlink>
          </w:p>
        </w:tc>
      </w:tr>
      <w:tr w:rsidR="00ED2DCA" w14:paraId="71E06D97" w14:textId="77777777" w:rsidTr="00ED2DCA">
        <w:trPr>
          <w:trHeight w:val="171"/>
        </w:trPr>
        <w:tc>
          <w:tcPr>
            <w:tcW w:w="1698" w:type="dxa"/>
            <w:vMerge w:val="restart"/>
            <w:shd w:val="clear" w:color="auto" w:fill="E2EFD9" w:themeFill="accent6" w:themeFillTint="33"/>
          </w:tcPr>
          <w:p w14:paraId="245FCFC8" w14:textId="7B5ED089" w:rsidR="00ED2DCA" w:rsidRPr="007C2F0C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>
              <w:rPr>
                <w:rFonts w:ascii="Comic Sans MS" w:hAnsi="Comic Sans MS"/>
                <w:b/>
                <w:color w:val="385623" w:themeColor="accent6" w:themeShade="80"/>
              </w:rPr>
              <w:t>Autism &amp; Puberty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0AB2E7C1" w14:textId="28311B83" w:rsidR="00ED2DCA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21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st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Oct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0C717E28" w14:textId="647BD54B" w:rsidR="00ED2DCA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9:30-11:30am</w:t>
            </w:r>
          </w:p>
        </w:tc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14:paraId="790169FE" w14:textId="0BBA29D9" w:rsidR="00ED2DCA" w:rsidRPr="00E22889" w:rsidRDefault="00ED2DCA" w:rsidP="00ED2DC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2EFD9" w:themeFill="accent6" w:themeFillTint="33"/>
            <w:vAlign w:val="center"/>
          </w:tcPr>
          <w:p w14:paraId="464C2E95" w14:textId="691DD06D" w:rsidR="00ED2DCA" w:rsidRPr="00E22889" w:rsidRDefault="00ED2DCA" w:rsidP="00ED2DC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E2EFD9" w:themeFill="accent6" w:themeFillTint="33"/>
          </w:tcPr>
          <w:p w14:paraId="73A3E6F6" w14:textId="7636C8F4" w:rsidR="00ED2DCA" w:rsidRPr="00ED2DCA" w:rsidRDefault="00E5553F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color w:val="385623" w:themeColor="accent6" w:themeShade="80"/>
                <w:sz w:val="20"/>
                <w:szCs w:val="20"/>
              </w:rPr>
            </w:pPr>
            <w:hyperlink r:id="rId29" w:history="1">
              <w:r w:rsidR="00ED2DCA" w:rsidRPr="00ED2DCA">
                <w:rPr>
                  <w:rStyle w:val="Hyperlink"/>
                  <w:rFonts w:ascii="Comic Sans MS" w:hAnsi="Comic Sans MS"/>
                  <w:color w:val="385623" w:themeColor="accent6" w:themeShade="80"/>
                  <w:sz w:val="20"/>
                  <w:szCs w:val="20"/>
                </w:rPr>
                <w:t>https://www.ticketsource.co.uk/working-together-team/t-ganrzqe</w:t>
              </w:r>
            </w:hyperlink>
          </w:p>
        </w:tc>
      </w:tr>
      <w:tr w:rsidR="00ED2DCA" w14:paraId="7B8D8EE0" w14:textId="77777777" w:rsidTr="00ED2DCA">
        <w:trPr>
          <w:trHeight w:val="171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493BADEA" w14:textId="77777777" w:rsidR="00ED2DCA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118BD3E2" w14:textId="6D30D60D" w:rsidR="00ED2DCA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14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Jan 2026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3C4C51D4" w14:textId="16388A88" w:rsidR="00ED2DCA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3:30-5:30pm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56EC0BDB" w14:textId="77777777" w:rsidR="00ED2DCA" w:rsidRPr="00E22889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388FA23B" w14:textId="77777777" w:rsidR="00ED2DCA" w:rsidRPr="00E22889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794F8AD2" w14:textId="3561EF88" w:rsidR="00ED2DCA" w:rsidRPr="00ED2DCA" w:rsidRDefault="00E5553F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color w:val="385623" w:themeColor="accent6" w:themeShade="80"/>
                <w:sz w:val="20"/>
                <w:szCs w:val="20"/>
              </w:rPr>
            </w:pPr>
            <w:hyperlink r:id="rId30" w:history="1">
              <w:r w:rsidR="00ED2DCA" w:rsidRPr="00ED2DCA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https://www.ticketsource.co.uk/working-together-team/t-pqpjyrr</w:t>
              </w:r>
            </w:hyperlink>
          </w:p>
        </w:tc>
      </w:tr>
      <w:tr w:rsidR="00ED2DCA" w14:paraId="6ABF3A97" w14:textId="77777777" w:rsidTr="00ED2DCA">
        <w:trPr>
          <w:trHeight w:val="171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00AF197F" w14:textId="77777777" w:rsidR="00ED2DCA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5871C2D3" w14:textId="6A23EFB5" w:rsidR="00ED2DCA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21</w:t>
            </w:r>
            <w:r w:rsidRPr="00ED2DC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st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May 2026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1F4C0082" w14:textId="0B01B468" w:rsidR="00ED2DCA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1-3pm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41BC30BA" w14:textId="77777777" w:rsidR="00ED2DCA" w:rsidRPr="00E22889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6BA61D91" w14:textId="77777777" w:rsidR="00ED2DCA" w:rsidRPr="00E22889" w:rsidRDefault="00ED2DC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5EC94740" w14:textId="1986A557" w:rsidR="00ED2DCA" w:rsidRPr="00ED2DCA" w:rsidRDefault="00E5553F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color w:val="385623" w:themeColor="accent6" w:themeShade="80"/>
                <w:sz w:val="20"/>
                <w:szCs w:val="20"/>
              </w:rPr>
            </w:pPr>
            <w:hyperlink r:id="rId31" w:history="1">
              <w:r w:rsidR="00ED2DCA" w:rsidRPr="00ED2DCA">
                <w:rPr>
                  <w:rFonts w:ascii="Comic Sans MS" w:eastAsia="Comic Sans MS" w:hAnsi="Comic Sans MS" w:cs="Comic Sans MS"/>
                  <w:color w:val="385623" w:themeColor="accent6" w:themeShade="80"/>
                  <w:sz w:val="20"/>
                  <w:szCs w:val="20"/>
                  <w:u w:val="single"/>
                </w:rPr>
                <w:t>https://www.ticketsource.co.uk/working-together-team/t-eagpzpg</w:t>
              </w:r>
            </w:hyperlink>
          </w:p>
        </w:tc>
      </w:tr>
    </w:tbl>
    <w:p w14:paraId="798BAEAE" w14:textId="77777777" w:rsidR="00E22889" w:rsidRDefault="00E22889" w:rsidP="00FD4095">
      <w:pPr>
        <w:pStyle w:val="xxmsonormal"/>
        <w:spacing w:before="0" w:beforeAutospacing="0" w:after="0" w:afterAutospacing="0"/>
        <w:rPr>
          <w:rFonts w:ascii="Comic Sans MS" w:hAnsi="Comic Sans MS"/>
          <w:b/>
          <w:color w:val="002060"/>
        </w:rPr>
      </w:pPr>
    </w:p>
    <w:p w14:paraId="383767C9" w14:textId="77777777" w:rsidR="00CC3F78" w:rsidRDefault="00CC3F78" w:rsidP="00FD4095">
      <w:pPr>
        <w:pStyle w:val="xxmsonormal"/>
        <w:spacing w:before="0" w:beforeAutospacing="0" w:after="0" w:afterAutospacing="0"/>
        <w:rPr>
          <w:rFonts w:ascii="Comic Sans MS" w:hAnsi="Comic Sans MS"/>
          <w:b/>
          <w:color w:val="002060"/>
        </w:rPr>
      </w:pPr>
    </w:p>
    <w:p w14:paraId="4BA8603C" w14:textId="5B701835" w:rsidR="00CC3F78" w:rsidRDefault="00CC3F78" w:rsidP="00CC3F78">
      <w:pPr>
        <w:pStyle w:val="xxmsonormal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All bookings for central training are still via </w:t>
      </w:r>
      <w:r w:rsidR="00A35317">
        <w:rPr>
          <w:rFonts w:ascii="Comic Sans MS" w:hAnsi="Comic Sans MS"/>
          <w:bCs/>
        </w:rPr>
        <w:t>TicketSource</w:t>
      </w:r>
      <w:r>
        <w:rPr>
          <w:rFonts w:ascii="Comic Sans MS" w:hAnsi="Comic Sans MS"/>
          <w:bCs/>
        </w:rPr>
        <w:t>. We will contact the named person</w:t>
      </w:r>
      <w:r w:rsidR="00A35317">
        <w:rPr>
          <w:rFonts w:ascii="Comic Sans MS" w:hAnsi="Comic Sans MS"/>
          <w:bCs/>
        </w:rPr>
        <w:t>,</w:t>
      </w:r>
      <w:r>
        <w:rPr>
          <w:rFonts w:ascii="Comic Sans MS" w:hAnsi="Comic Sans MS"/>
          <w:bCs/>
        </w:rPr>
        <w:t xml:space="preserve"> on the booking</w:t>
      </w:r>
      <w:r w:rsidR="00A35317">
        <w:rPr>
          <w:rFonts w:ascii="Comic Sans MS" w:hAnsi="Comic Sans MS"/>
          <w:bCs/>
        </w:rPr>
        <w:t>,</w:t>
      </w:r>
      <w:r>
        <w:rPr>
          <w:rFonts w:ascii="Comic Sans MS" w:hAnsi="Comic Sans MS"/>
          <w:bCs/>
        </w:rPr>
        <w:t xml:space="preserve"> the week before to confirm attendance prior to sending out links and resources. Please confirm your place to receive the joining instructions. </w:t>
      </w:r>
    </w:p>
    <w:p w14:paraId="1580C068" w14:textId="77777777" w:rsidR="00CC3F78" w:rsidRDefault="00CC3F78" w:rsidP="00CC3F78">
      <w:pPr>
        <w:pStyle w:val="xxmsonormal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All MS Teams training sessions will open 15 minutes beforehand to allow time to get everyone in and organised for a prompt start at the given time. </w:t>
      </w:r>
    </w:p>
    <w:p w14:paraId="07620AC2" w14:textId="320E8A95" w:rsidR="00CC3F78" w:rsidRPr="00E12610" w:rsidRDefault="00CC3F78" w:rsidP="00CC3F78">
      <w:pPr>
        <w:pStyle w:val="xxmsonormal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  <w:bCs/>
        </w:rPr>
      </w:pPr>
      <w:r w:rsidRPr="008E4F6A">
        <w:rPr>
          <w:rFonts w:ascii="Comic Sans MS" w:hAnsi="Comic Sans MS"/>
          <w:bCs/>
        </w:rPr>
        <w:t xml:space="preserve">All workshops will go ahead providing numbers booked make the training viable. Should that not be the case, you will be notified </w:t>
      </w:r>
      <w:r>
        <w:rPr>
          <w:rFonts w:ascii="Comic Sans MS" w:hAnsi="Comic Sans MS"/>
          <w:bCs/>
        </w:rPr>
        <w:t>at least 5 working days before</w:t>
      </w:r>
      <w:r w:rsidRPr="008E4F6A">
        <w:rPr>
          <w:rFonts w:ascii="Comic Sans MS" w:hAnsi="Comic Sans MS"/>
          <w:bCs/>
        </w:rPr>
        <w:t xml:space="preserve">. </w:t>
      </w:r>
    </w:p>
    <w:p w14:paraId="5261D182" w14:textId="77777777" w:rsidR="00CC3F78" w:rsidRDefault="00CC3F78" w:rsidP="00CC3F78">
      <w:pPr>
        <w:pStyle w:val="xxmsonormal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 xml:space="preserve">If you have any issues with booking or joining an </w:t>
      </w:r>
      <w:proofErr w:type="gramStart"/>
      <w:r>
        <w:rPr>
          <w:rFonts w:ascii="Comic Sans MS" w:hAnsi="Comic Sans MS"/>
        </w:rPr>
        <w:t>event</w:t>
      </w:r>
      <w:proofErr w:type="gramEnd"/>
      <w:r>
        <w:rPr>
          <w:rFonts w:ascii="Comic Sans MS" w:hAnsi="Comic Sans MS"/>
        </w:rPr>
        <w:t xml:space="preserve"> please contact </w:t>
      </w:r>
      <w:hyperlink r:id="rId32" w:history="1">
        <w:r w:rsidRPr="0070736D">
          <w:rPr>
            <w:rStyle w:val="Hyperlink"/>
            <w:rFonts w:ascii="Comic Sans MS" w:hAnsi="Comic Sans MS"/>
          </w:rPr>
          <w:t>outreach@gosberton-house.lincs.sch.uk</w:t>
        </w:r>
      </w:hyperlink>
      <w:r>
        <w:rPr>
          <w:rFonts w:ascii="Comic Sans MS" w:hAnsi="Comic Sans MS"/>
        </w:rPr>
        <w:t xml:space="preserve">. </w:t>
      </w:r>
    </w:p>
    <w:p w14:paraId="0DAF3DF3" w14:textId="12F7E782" w:rsidR="00CC3F78" w:rsidRPr="00A35317" w:rsidRDefault="00CC3F78" w:rsidP="00CC3F78">
      <w:pPr>
        <w:pStyle w:val="xxmsonormal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 xml:space="preserve">We will be sending reminders out ahead of training for future </w:t>
      </w:r>
      <w:r w:rsidR="00F04B46">
        <w:rPr>
          <w:rFonts w:ascii="Comic Sans MS" w:hAnsi="Comic Sans MS"/>
        </w:rPr>
        <w:t>terms and</w:t>
      </w:r>
      <w:r>
        <w:rPr>
          <w:rFonts w:ascii="Comic Sans MS" w:hAnsi="Comic Sans MS"/>
        </w:rPr>
        <w:t xml:space="preserve"> asking you to </w:t>
      </w:r>
      <w:r w:rsidRPr="00A35317">
        <w:rPr>
          <w:rFonts w:ascii="Comic Sans MS" w:hAnsi="Comic Sans MS"/>
        </w:rPr>
        <w:t xml:space="preserve">confirm </w:t>
      </w:r>
      <w:r w:rsidR="00F04B46" w:rsidRPr="00A35317">
        <w:rPr>
          <w:rFonts w:ascii="Comic Sans MS" w:hAnsi="Comic Sans MS"/>
        </w:rPr>
        <w:t xml:space="preserve">your </w:t>
      </w:r>
      <w:r w:rsidRPr="00A35317">
        <w:rPr>
          <w:rFonts w:ascii="Comic Sans MS" w:hAnsi="Comic Sans MS"/>
        </w:rPr>
        <w:t>place</w:t>
      </w:r>
      <w:r w:rsidR="00FC4882" w:rsidRPr="00A35317">
        <w:rPr>
          <w:rFonts w:ascii="Comic Sans MS" w:hAnsi="Comic Sans MS"/>
        </w:rPr>
        <w:t>(s)</w:t>
      </w:r>
      <w:r w:rsidR="00F04B46" w:rsidRPr="00A35317">
        <w:rPr>
          <w:rFonts w:ascii="Comic Sans MS" w:hAnsi="Comic Sans MS"/>
        </w:rPr>
        <w:t>. This is due to</w:t>
      </w:r>
      <w:r w:rsidRPr="00A35317">
        <w:rPr>
          <w:rFonts w:ascii="Comic Sans MS" w:hAnsi="Comic Sans MS"/>
        </w:rPr>
        <w:t xml:space="preserve"> </w:t>
      </w:r>
      <w:r w:rsidR="00FC4882" w:rsidRPr="00A35317">
        <w:rPr>
          <w:rFonts w:ascii="Comic Sans MS" w:hAnsi="Comic Sans MS"/>
        </w:rPr>
        <w:t xml:space="preserve">an </w:t>
      </w:r>
      <w:r w:rsidRPr="00A35317">
        <w:rPr>
          <w:rFonts w:ascii="Comic Sans MS" w:hAnsi="Comic Sans MS"/>
        </w:rPr>
        <w:t>increas</w:t>
      </w:r>
      <w:r w:rsidR="00FC4882" w:rsidRPr="00A35317">
        <w:rPr>
          <w:rFonts w:ascii="Comic Sans MS" w:hAnsi="Comic Sans MS"/>
        </w:rPr>
        <w:t>e in</w:t>
      </w:r>
      <w:r w:rsidRPr="00A35317">
        <w:rPr>
          <w:rFonts w:ascii="Comic Sans MS" w:hAnsi="Comic Sans MS"/>
        </w:rPr>
        <w:t xml:space="preserve"> booking</w:t>
      </w:r>
      <w:r w:rsidR="00FC4882" w:rsidRPr="00A35317">
        <w:rPr>
          <w:rFonts w:ascii="Comic Sans MS" w:hAnsi="Comic Sans MS"/>
        </w:rPr>
        <w:t>s</w:t>
      </w:r>
      <w:r w:rsidRPr="00A35317">
        <w:rPr>
          <w:rFonts w:ascii="Comic Sans MS" w:hAnsi="Comic Sans MS"/>
        </w:rPr>
        <w:t xml:space="preserve"> and then not attending last academic year. </w:t>
      </w:r>
    </w:p>
    <w:p w14:paraId="0192BB3F" w14:textId="77777777" w:rsidR="000240D8" w:rsidRDefault="000240D8" w:rsidP="000240D8">
      <w:pPr>
        <w:pStyle w:val="xxmsonormal"/>
        <w:spacing w:before="0" w:beforeAutospacing="0" w:after="0" w:afterAutospacing="0"/>
        <w:rPr>
          <w:rFonts w:ascii="Comic Sans MS" w:hAnsi="Comic Sans MS"/>
        </w:rPr>
      </w:pPr>
    </w:p>
    <w:p w14:paraId="515FC158" w14:textId="21341A3A" w:rsidR="000240D8" w:rsidRPr="000240D8" w:rsidRDefault="000240D8" w:rsidP="000240D8">
      <w:pPr>
        <w:pStyle w:val="xxmsonormal"/>
        <w:spacing w:before="0" w:beforeAutospacing="0" w:after="0" w:afterAutospacing="0"/>
        <w:jc w:val="center"/>
        <w:rPr>
          <w:rFonts w:ascii="Comic Sans MS" w:hAnsi="Comic Sans MS"/>
          <w:b/>
          <w:bCs/>
          <w:color w:val="833C0B" w:themeColor="accent2" w:themeShade="80"/>
          <w:u w:val="single"/>
        </w:rPr>
      </w:pPr>
      <w:r w:rsidRPr="000240D8">
        <w:rPr>
          <w:rFonts w:ascii="Comic Sans MS" w:hAnsi="Comic Sans MS"/>
          <w:b/>
          <w:bCs/>
          <w:color w:val="833C0B" w:themeColor="accent2" w:themeShade="80"/>
          <w:u w:val="single"/>
        </w:rPr>
        <w:t>Other ways to access WTT Training</w:t>
      </w:r>
    </w:p>
    <w:p w14:paraId="1D007D66" w14:textId="77777777" w:rsidR="006E0DB4" w:rsidRDefault="006E0DB4" w:rsidP="006E0DB4">
      <w:pPr>
        <w:pStyle w:val="xxmsonormal"/>
        <w:spacing w:before="0" w:beforeAutospacing="0" w:after="0" w:afterAutospacing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6E0DB4" w14:paraId="66A2A76A" w14:textId="77777777" w:rsidTr="006E0DB4">
        <w:tc>
          <w:tcPr>
            <w:tcW w:w="6974" w:type="dxa"/>
            <w:shd w:val="clear" w:color="auto" w:fill="F7CAAC" w:themeFill="accent2" w:themeFillTint="66"/>
          </w:tcPr>
          <w:p w14:paraId="6463661D" w14:textId="77777777" w:rsidR="006E0DB4" w:rsidRPr="006E0DB4" w:rsidRDefault="006E0DB4" w:rsidP="006E0DB4">
            <w:pPr>
              <w:pStyle w:val="xxmsonormal"/>
              <w:spacing w:before="0" w:after="0"/>
              <w:rPr>
                <w:rFonts w:ascii="Comic Sans MS" w:hAnsi="Comic Sans MS"/>
                <w:b/>
                <w:color w:val="833C0B" w:themeColor="accent2" w:themeShade="80"/>
              </w:rPr>
            </w:pPr>
            <w:r w:rsidRPr="006E0DB4">
              <w:rPr>
                <w:rFonts w:ascii="Comic Sans MS" w:hAnsi="Comic Sans MS"/>
                <w:b/>
                <w:color w:val="833C0B" w:themeColor="accent2" w:themeShade="80"/>
              </w:rPr>
              <w:t>Pre-recorded content which will be accessible by request from November 2025</w:t>
            </w:r>
          </w:p>
          <w:p w14:paraId="128EE58D" w14:textId="54514684" w:rsidR="006E0DB4" w:rsidRPr="006E0DB4" w:rsidRDefault="006E0DB4" w:rsidP="006E0DB4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color w:val="833C0B" w:themeColor="accent2" w:themeShade="80"/>
              </w:rPr>
            </w:pPr>
            <w:r w:rsidRPr="006E0DB4">
              <w:rPr>
                <w:rFonts w:ascii="Comic Sans MS" w:hAnsi="Comic Sans MS"/>
                <w:bCs/>
                <w:color w:val="833C0B" w:themeColor="accent2" w:themeShade="80"/>
                <w:sz w:val="20"/>
                <w:szCs w:val="20"/>
              </w:rPr>
              <w:t>Live follow up sessions/Q&amp;A to be arranged once this is available</w:t>
            </w:r>
          </w:p>
        </w:tc>
        <w:tc>
          <w:tcPr>
            <w:tcW w:w="6974" w:type="dxa"/>
            <w:shd w:val="clear" w:color="auto" w:fill="F7CAAC" w:themeFill="accent2" w:themeFillTint="66"/>
          </w:tcPr>
          <w:p w14:paraId="7760CC32" w14:textId="669AE56B" w:rsidR="006E0DB4" w:rsidRPr="00A35317" w:rsidRDefault="006E0DB4" w:rsidP="006E0DB4">
            <w:pPr>
              <w:pStyle w:val="xxmsonormal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omic Sans MS" w:hAnsi="Comic Sans MS"/>
                <w:bCs/>
                <w:color w:val="833C0B" w:themeColor="accent2" w:themeShade="80"/>
              </w:rPr>
            </w:pPr>
            <w:r w:rsidRPr="00A35317">
              <w:rPr>
                <w:rFonts w:ascii="Comic Sans MS" w:hAnsi="Comic Sans MS"/>
                <w:bCs/>
                <w:color w:val="833C0B" w:themeColor="accent2" w:themeShade="80"/>
              </w:rPr>
              <w:t>WTT Exploring social communication differences (parents)</w:t>
            </w:r>
          </w:p>
          <w:p w14:paraId="1A21CD28" w14:textId="25867E46" w:rsidR="006E0DB4" w:rsidRPr="00A35317" w:rsidRDefault="006E0DB4" w:rsidP="006E0DB4">
            <w:pPr>
              <w:pStyle w:val="xxmsonormal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omic Sans MS" w:hAnsi="Comic Sans MS"/>
                <w:bCs/>
                <w:color w:val="833C0B" w:themeColor="accent2" w:themeShade="80"/>
              </w:rPr>
            </w:pPr>
            <w:r w:rsidRPr="00A35317">
              <w:rPr>
                <w:rFonts w:ascii="Comic Sans MS" w:hAnsi="Comic Sans MS"/>
                <w:bCs/>
                <w:color w:val="833C0B" w:themeColor="accent2" w:themeShade="80"/>
              </w:rPr>
              <w:t>AET Anxiety (School age pupils)</w:t>
            </w:r>
          </w:p>
          <w:p w14:paraId="04AA5284" w14:textId="44203457" w:rsidR="006E0DB4" w:rsidRPr="00A35317" w:rsidRDefault="006E0DB4" w:rsidP="006E0DB4">
            <w:pPr>
              <w:pStyle w:val="xxmsonormal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omic Sans MS" w:hAnsi="Comic Sans MS"/>
                <w:bCs/>
                <w:color w:val="833C0B" w:themeColor="accent2" w:themeShade="80"/>
              </w:rPr>
            </w:pPr>
            <w:r w:rsidRPr="00A35317">
              <w:rPr>
                <w:rFonts w:ascii="Comic Sans MS" w:hAnsi="Comic Sans MS"/>
                <w:bCs/>
                <w:color w:val="833C0B" w:themeColor="accent2" w:themeShade="80"/>
              </w:rPr>
              <w:t>WTT Supporting a profile of demand avoidance in autism (inc</w:t>
            </w:r>
            <w:r w:rsidR="00A35317">
              <w:rPr>
                <w:rFonts w:ascii="Comic Sans MS" w:hAnsi="Comic Sans MS"/>
                <w:bCs/>
                <w:color w:val="833C0B" w:themeColor="accent2" w:themeShade="80"/>
              </w:rPr>
              <w:t>.</w:t>
            </w:r>
            <w:r w:rsidRPr="00A35317">
              <w:rPr>
                <w:rFonts w:ascii="Comic Sans MS" w:hAnsi="Comic Sans MS"/>
                <w:bCs/>
                <w:color w:val="833C0B" w:themeColor="accent2" w:themeShade="80"/>
              </w:rPr>
              <w:t xml:space="preserve"> PDA)</w:t>
            </w:r>
          </w:p>
          <w:p w14:paraId="1E1C66DD" w14:textId="4A2BE2FD" w:rsidR="006E0DB4" w:rsidRPr="00A35317" w:rsidRDefault="006E0DB4" w:rsidP="006E0DB4">
            <w:pPr>
              <w:pStyle w:val="xxmsonormal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omic Sans MS" w:hAnsi="Comic Sans MS"/>
                <w:bCs/>
                <w:color w:val="833C0B" w:themeColor="accent2" w:themeShade="80"/>
              </w:rPr>
            </w:pPr>
            <w:r w:rsidRPr="00A35317">
              <w:rPr>
                <w:rFonts w:ascii="Comic Sans MS" w:hAnsi="Comic Sans MS"/>
                <w:bCs/>
                <w:color w:val="833C0B" w:themeColor="accent2" w:themeShade="80"/>
              </w:rPr>
              <w:t>Developing social knowledge (inc.</w:t>
            </w:r>
            <w:r w:rsidR="00A35317">
              <w:rPr>
                <w:rFonts w:ascii="Comic Sans MS" w:hAnsi="Comic Sans MS"/>
                <w:bCs/>
                <w:color w:val="833C0B" w:themeColor="accent2" w:themeShade="80"/>
              </w:rPr>
              <w:t xml:space="preserve"> </w:t>
            </w:r>
            <w:r w:rsidRPr="00A35317">
              <w:rPr>
                <w:rFonts w:ascii="Comic Sans MS" w:hAnsi="Comic Sans MS"/>
                <w:bCs/>
                <w:color w:val="833C0B" w:themeColor="accent2" w:themeShade="80"/>
              </w:rPr>
              <w:t>Using Social Stories and Comic Strip Conversations)</w:t>
            </w:r>
          </w:p>
          <w:p w14:paraId="04B2D55A" w14:textId="5DE25A6A" w:rsidR="006E0DB4" w:rsidRPr="00A35317" w:rsidRDefault="006E0DB4" w:rsidP="006E0DB4">
            <w:pPr>
              <w:pStyle w:val="xxmsonormal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omic Sans MS" w:hAnsi="Comic Sans MS"/>
                <w:bCs/>
                <w:color w:val="833C0B" w:themeColor="accent2" w:themeShade="80"/>
              </w:rPr>
            </w:pPr>
            <w:r w:rsidRPr="00A35317">
              <w:rPr>
                <w:rFonts w:ascii="Comic Sans MS" w:hAnsi="Comic Sans MS"/>
                <w:bCs/>
                <w:color w:val="833C0B" w:themeColor="accent2" w:themeShade="80"/>
              </w:rPr>
              <w:t xml:space="preserve">WTT Executive functioning </w:t>
            </w:r>
          </w:p>
          <w:p w14:paraId="520F5A3C" w14:textId="44AE9A4A" w:rsidR="006E0DB4" w:rsidRPr="00A35317" w:rsidRDefault="006E0DB4" w:rsidP="006E0DB4">
            <w:pPr>
              <w:pStyle w:val="xxmsonormal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Comic Sans MS" w:hAnsi="Comic Sans MS"/>
                <w:bCs/>
                <w:color w:val="833C0B" w:themeColor="accent2" w:themeShade="80"/>
              </w:rPr>
            </w:pPr>
            <w:r w:rsidRPr="00A35317">
              <w:rPr>
                <w:rFonts w:ascii="Comic Sans MS" w:hAnsi="Comic Sans MS"/>
                <w:bCs/>
                <w:color w:val="833C0B" w:themeColor="accent2" w:themeShade="80"/>
              </w:rPr>
              <w:t xml:space="preserve">WTT Autism and Understanding </w:t>
            </w:r>
            <w:r w:rsidR="00A35317" w:rsidRPr="00A35317">
              <w:rPr>
                <w:rFonts w:ascii="Comic Sans MS" w:hAnsi="Comic Sans MS"/>
                <w:bCs/>
                <w:color w:val="833C0B" w:themeColor="accent2" w:themeShade="80"/>
              </w:rPr>
              <w:t>emotions.</w:t>
            </w:r>
          </w:p>
          <w:p w14:paraId="7C833EDB" w14:textId="77777777" w:rsidR="006E0DB4" w:rsidRPr="006E0DB4" w:rsidRDefault="006E0DB4" w:rsidP="006E0DB4">
            <w:pPr>
              <w:pStyle w:val="xxmsonormal"/>
              <w:spacing w:before="0" w:beforeAutospacing="0" w:after="0" w:afterAutospacing="0"/>
              <w:ind w:left="360"/>
              <w:rPr>
                <w:rFonts w:ascii="Comic Sans MS" w:hAnsi="Comic Sans MS"/>
                <w:bCs/>
                <w:color w:val="833C0B" w:themeColor="accent2" w:themeShade="80"/>
              </w:rPr>
            </w:pPr>
          </w:p>
          <w:p w14:paraId="0F08FB70" w14:textId="615AD4DC" w:rsidR="006E0DB4" w:rsidRPr="006E0DB4" w:rsidRDefault="006E0DB4" w:rsidP="006E0DB4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color w:val="833C0B" w:themeColor="accent2" w:themeShade="80"/>
              </w:rPr>
            </w:pPr>
          </w:p>
        </w:tc>
      </w:tr>
      <w:tr w:rsidR="006E0DB4" w14:paraId="53C9B948" w14:textId="77777777" w:rsidTr="006E0DB4">
        <w:tc>
          <w:tcPr>
            <w:tcW w:w="6974" w:type="dxa"/>
            <w:shd w:val="clear" w:color="auto" w:fill="A8D08D" w:themeFill="accent6" w:themeFillTint="99"/>
          </w:tcPr>
          <w:p w14:paraId="1828EA9A" w14:textId="77777777" w:rsidR="006E0DB4" w:rsidRPr="006E0DB4" w:rsidRDefault="006E0DB4" w:rsidP="006E0DB4">
            <w:pPr>
              <w:pStyle w:val="xxmsonormal"/>
              <w:spacing w:before="0" w:after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6E0DB4">
              <w:rPr>
                <w:rFonts w:ascii="Comic Sans MS" w:hAnsi="Comic Sans MS"/>
                <w:b/>
                <w:color w:val="385623" w:themeColor="accent6" w:themeShade="80"/>
              </w:rPr>
              <w:t>Pre-recorded content which will be accessible by request in Spring 2026</w:t>
            </w:r>
          </w:p>
          <w:p w14:paraId="08FD8266" w14:textId="74BCDC9A" w:rsidR="006E0DB4" w:rsidRPr="006E0DB4" w:rsidRDefault="006E0DB4" w:rsidP="006E0DB4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color w:val="385623" w:themeColor="accent6" w:themeShade="80"/>
              </w:rPr>
            </w:pPr>
            <w:r w:rsidRPr="006E0DB4"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  <w:t>Live follow up sessions/Q&amp;A to be offered once this is available</w:t>
            </w:r>
          </w:p>
        </w:tc>
        <w:tc>
          <w:tcPr>
            <w:tcW w:w="6974" w:type="dxa"/>
            <w:shd w:val="clear" w:color="auto" w:fill="A8D08D" w:themeFill="accent6" w:themeFillTint="99"/>
          </w:tcPr>
          <w:p w14:paraId="4EE07E1A" w14:textId="77777777" w:rsidR="006E0DB4" w:rsidRPr="006E0DB4" w:rsidRDefault="006E0DB4" w:rsidP="006E0DB4">
            <w:pPr>
              <w:pStyle w:val="xxmsonormal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6E0DB4">
              <w:rPr>
                <w:rFonts w:ascii="Comic Sans MS" w:hAnsi="Comic Sans MS"/>
                <w:bCs/>
                <w:color w:val="385623" w:themeColor="accent6" w:themeShade="80"/>
              </w:rPr>
              <w:t>Supporting Transitions for autistic CYP (Parents/families)</w:t>
            </w:r>
          </w:p>
          <w:p w14:paraId="0AC26F50" w14:textId="77777777" w:rsidR="006E0DB4" w:rsidRPr="006E0DB4" w:rsidRDefault="006E0DB4" w:rsidP="006E0DB4">
            <w:pPr>
              <w:pStyle w:val="xxmsonormal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6E0DB4">
              <w:rPr>
                <w:rFonts w:ascii="Comic Sans MS" w:hAnsi="Comic Sans MS"/>
                <w:bCs/>
                <w:color w:val="385623" w:themeColor="accent6" w:themeShade="80"/>
              </w:rPr>
              <w:t>Supporting enhanced transition from year 5/6 to year 7</w:t>
            </w:r>
          </w:p>
          <w:p w14:paraId="0D90769B" w14:textId="77777777" w:rsidR="006E0DB4" w:rsidRPr="006E0DB4" w:rsidRDefault="006E0DB4" w:rsidP="006E0DB4">
            <w:pPr>
              <w:pStyle w:val="xxmsonormal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6E0DB4">
              <w:rPr>
                <w:rFonts w:ascii="Comic Sans MS" w:hAnsi="Comic Sans MS"/>
                <w:bCs/>
                <w:color w:val="385623" w:themeColor="accent6" w:themeShade="80"/>
              </w:rPr>
              <w:t>Supporting a Dual Diagnosis of Autism &amp; ADHD</w:t>
            </w:r>
          </w:p>
          <w:p w14:paraId="5B769FFE" w14:textId="29899737" w:rsidR="006E0DB4" w:rsidRPr="006E0DB4" w:rsidRDefault="006E0DB4" w:rsidP="006E0DB4">
            <w:pPr>
              <w:pStyle w:val="xxmsonormal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omic Sans MS" w:hAnsi="Comic Sans MS"/>
                <w:color w:val="385623" w:themeColor="accent6" w:themeShade="80"/>
              </w:rPr>
            </w:pPr>
            <w:r w:rsidRPr="006E0DB4">
              <w:rPr>
                <w:rFonts w:ascii="Comic Sans MS" w:hAnsi="Comic Sans MS"/>
                <w:bCs/>
                <w:color w:val="385623" w:themeColor="accent6" w:themeShade="80"/>
              </w:rPr>
              <w:t xml:space="preserve">Day in the Life of an Early Years Autistic Child (DILEYAC) - Starting the day at home, </w:t>
            </w:r>
            <w:proofErr w:type="gramStart"/>
            <w:r w:rsidRPr="006E0DB4">
              <w:rPr>
                <w:rFonts w:ascii="Comic Sans MS" w:hAnsi="Comic Sans MS"/>
                <w:bCs/>
                <w:color w:val="385623" w:themeColor="accent6" w:themeShade="80"/>
              </w:rPr>
              <w:t>Getting</w:t>
            </w:r>
            <w:proofErr w:type="gramEnd"/>
            <w:r w:rsidRPr="006E0DB4">
              <w:rPr>
                <w:rFonts w:ascii="Comic Sans MS" w:hAnsi="Comic Sans MS"/>
                <w:bCs/>
                <w:color w:val="385623" w:themeColor="accent6" w:themeShade="80"/>
              </w:rPr>
              <w:t xml:space="preserve"> into school, Daily transitions and Getting home after </w:t>
            </w:r>
            <w:r w:rsidR="00A35317" w:rsidRPr="006E0DB4">
              <w:rPr>
                <w:rFonts w:ascii="Comic Sans MS" w:hAnsi="Comic Sans MS"/>
                <w:bCs/>
                <w:color w:val="385623" w:themeColor="accent6" w:themeShade="80"/>
              </w:rPr>
              <w:t>school.</w:t>
            </w:r>
          </w:p>
          <w:p w14:paraId="208E0F69" w14:textId="1187EB2D" w:rsidR="006E0DB4" w:rsidRDefault="006E0DB4" w:rsidP="006E0DB4">
            <w:pPr>
              <w:pStyle w:val="xxmsonormal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omic Sans MS" w:hAnsi="Comic Sans MS"/>
                <w:color w:val="385623" w:themeColor="accent6" w:themeShade="80"/>
              </w:rPr>
            </w:pPr>
            <w:r>
              <w:rPr>
                <w:rFonts w:ascii="Comic Sans MS" w:hAnsi="Comic Sans MS"/>
                <w:color w:val="385623" w:themeColor="accent6" w:themeShade="80"/>
              </w:rPr>
              <w:t xml:space="preserve">WTT Autism and Eating </w:t>
            </w:r>
            <w:r w:rsidR="00A35317">
              <w:rPr>
                <w:rFonts w:ascii="Comic Sans MS" w:hAnsi="Comic Sans MS"/>
                <w:color w:val="385623" w:themeColor="accent6" w:themeShade="80"/>
              </w:rPr>
              <w:t>challenges.</w:t>
            </w:r>
          </w:p>
          <w:p w14:paraId="00804452" w14:textId="79E5B7E2" w:rsidR="006E0DB4" w:rsidRPr="00C17C77" w:rsidRDefault="006E0DB4" w:rsidP="00C17C77">
            <w:pPr>
              <w:pStyle w:val="xxmsonormal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omic Sans MS" w:hAnsi="Comic Sans MS"/>
                <w:color w:val="385623" w:themeColor="accent6" w:themeShade="80"/>
              </w:rPr>
            </w:pPr>
            <w:r>
              <w:rPr>
                <w:rFonts w:ascii="Comic Sans MS" w:hAnsi="Comic Sans MS"/>
                <w:color w:val="385623" w:themeColor="accent6" w:themeShade="80"/>
              </w:rPr>
              <w:t>WTT autistic CYP and emotional health and wellbeing (from PINS project)</w:t>
            </w:r>
          </w:p>
        </w:tc>
      </w:tr>
    </w:tbl>
    <w:p w14:paraId="30A882A2" w14:textId="77777777" w:rsidR="00CC3F78" w:rsidRDefault="00CC3F78" w:rsidP="00FD4095">
      <w:pPr>
        <w:pStyle w:val="xxmsonormal"/>
        <w:spacing w:before="0" w:beforeAutospacing="0" w:after="0" w:afterAutospacing="0"/>
        <w:rPr>
          <w:rFonts w:ascii="Comic Sans MS" w:hAnsi="Comic Sans MS"/>
          <w:b/>
          <w:color w:val="002060"/>
        </w:rPr>
      </w:pPr>
    </w:p>
    <w:sectPr w:rsidR="00CC3F78" w:rsidSect="00B56A2B">
      <w:headerReference w:type="default" r:id="rId33"/>
      <w:footerReference w:type="default" r:id="rId3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9FEF" w14:textId="77777777" w:rsidR="00E5553F" w:rsidRDefault="00E5553F" w:rsidP="00F76684">
      <w:r>
        <w:separator/>
      </w:r>
    </w:p>
  </w:endnote>
  <w:endnote w:type="continuationSeparator" w:id="0">
    <w:p w14:paraId="0F5B5072" w14:textId="77777777" w:rsidR="00E5553F" w:rsidRDefault="00E5553F" w:rsidP="00F7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237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2BBED" w14:textId="29523D15" w:rsidR="000240D8" w:rsidRDefault="000240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3F54E0" w14:textId="77777777" w:rsidR="000240D8" w:rsidRDefault="00024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EFBD" w14:textId="77777777" w:rsidR="00E5553F" w:rsidRDefault="00E5553F" w:rsidP="00F76684">
      <w:r>
        <w:separator/>
      </w:r>
    </w:p>
  </w:footnote>
  <w:footnote w:type="continuationSeparator" w:id="0">
    <w:p w14:paraId="12841D6E" w14:textId="77777777" w:rsidR="00E5553F" w:rsidRDefault="00E5553F" w:rsidP="00F7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F713" w14:textId="56855652" w:rsidR="00F76684" w:rsidRDefault="00BE06B8">
    <w:pPr>
      <w:pStyle w:val="Header"/>
    </w:pPr>
    <w:r>
      <w:rPr>
        <w:noProof/>
      </w:rPr>
      <w:drawing>
        <wp:inline distT="0" distB="0" distL="0" distR="0" wp14:anchorId="544D5ABC" wp14:editId="60C52B1E">
          <wp:extent cx="1796065" cy="519595"/>
          <wp:effectExtent l="0" t="0" r="0" b="0"/>
          <wp:docPr id="1755530429" name="Picture 1" descr="A close-up of several wor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530429" name="Picture 1" descr="A close-up of several wor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850" cy="533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6684">
      <w:t xml:space="preserve">                    </w:t>
    </w:r>
    <w:r w:rsidR="008A7F90">
      <w:t xml:space="preserve">                                          </w:t>
    </w:r>
    <w:r w:rsidR="00F76684">
      <w:t xml:space="preserve">          </w:t>
    </w:r>
    <w:r w:rsidR="00F76684">
      <w:rPr>
        <w:noProof/>
      </w:rPr>
      <w:drawing>
        <wp:inline distT="0" distB="0" distL="0" distR="0" wp14:anchorId="0BD73742" wp14:editId="4D8FC83F">
          <wp:extent cx="666115" cy="666115"/>
          <wp:effectExtent l="0" t="0" r="635" b="635"/>
          <wp:docPr id="693330913" name="Picture 2" descr="A logo with people holding up a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0913" name="Picture 2" descr="A logo with people holding up a arrow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77" cy="66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6684">
      <w:t xml:space="preserve">                         </w:t>
    </w:r>
    <w:r w:rsidR="008A7F90">
      <w:t xml:space="preserve">                                                            </w:t>
    </w:r>
    <w:r w:rsidR="00F76684">
      <w:t xml:space="preserve">  </w:t>
    </w:r>
    <w:r w:rsidR="00F76684">
      <w:rPr>
        <w:noProof/>
      </w:rPr>
      <w:drawing>
        <wp:inline distT="0" distB="0" distL="0" distR="0" wp14:anchorId="7858CFB2" wp14:editId="21859DB3">
          <wp:extent cx="1331567" cy="571500"/>
          <wp:effectExtent l="0" t="0" r="2540" b="0"/>
          <wp:docPr id="345012863" name="Picture 3" descr="A logo with hands around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12863" name="Picture 3" descr="A logo with hands around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885" cy="582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3578A" w14:textId="77777777" w:rsidR="00F76684" w:rsidRDefault="00F76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B39"/>
    <w:multiLevelType w:val="hybridMultilevel"/>
    <w:tmpl w:val="DBE0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33325"/>
    <w:multiLevelType w:val="hybridMultilevel"/>
    <w:tmpl w:val="BA1A2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10BF"/>
    <w:multiLevelType w:val="hybridMultilevel"/>
    <w:tmpl w:val="220CA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6040F"/>
    <w:multiLevelType w:val="hybridMultilevel"/>
    <w:tmpl w:val="F0FE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94254"/>
    <w:multiLevelType w:val="hybridMultilevel"/>
    <w:tmpl w:val="35A6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D4F6A"/>
    <w:multiLevelType w:val="hybridMultilevel"/>
    <w:tmpl w:val="96B87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A146D"/>
    <w:multiLevelType w:val="hybridMultilevel"/>
    <w:tmpl w:val="ABA8D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E62AB"/>
    <w:multiLevelType w:val="multilevel"/>
    <w:tmpl w:val="E8B6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E7DFF"/>
    <w:multiLevelType w:val="hybridMultilevel"/>
    <w:tmpl w:val="C80AC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83F45"/>
    <w:multiLevelType w:val="hybridMultilevel"/>
    <w:tmpl w:val="02D8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5050A"/>
    <w:multiLevelType w:val="hybridMultilevel"/>
    <w:tmpl w:val="0A14D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C6F9E"/>
    <w:multiLevelType w:val="hybridMultilevel"/>
    <w:tmpl w:val="B77E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A1"/>
    <w:rsid w:val="000019B2"/>
    <w:rsid w:val="000026EF"/>
    <w:rsid w:val="00023400"/>
    <w:rsid w:val="000240D8"/>
    <w:rsid w:val="000256C4"/>
    <w:rsid w:val="00026651"/>
    <w:rsid w:val="00032AC4"/>
    <w:rsid w:val="00036D4E"/>
    <w:rsid w:val="00043966"/>
    <w:rsid w:val="00047BD5"/>
    <w:rsid w:val="00051C1B"/>
    <w:rsid w:val="00052946"/>
    <w:rsid w:val="00084FB4"/>
    <w:rsid w:val="00092759"/>
    <w:rsid w:val="000A1CE3"/>
    <w:rsid w:val="000C0F07"/>
    <w:rsid w:val="000E1D8C"/>
    <w:rsid w:val="000F3393"/>
    <w:rsid w:val="0015265F"/>
    <w:rsid w:val="00152E47"/>
    <w:rsid w:val="00162D3D"/>
    <w:rsid w:val="00174AB9"/>
    <w:rsid w:val="00184C03"/>
    <w:rsid w:val="00187C3A"/>
    <w:rsid w:val="001A07EE"/>
    <w:rsid w:val="001A5D07"/>
    <w:rsid w:val="001F1CEE"/>
    <w:rsid w:val="00214A99"/>
    <w:rsid w:val="002317A0"/>
    <w:rsid w:val="00236FD6"/>
    <w:rsid w:val="00251494"/>
    <w:rsid w:val="002519ED"/>
    <w:rsid w:val="00273C1F"/>
    <w:rsid w:val="002909D0"/>
    <w:rsid w:val="002C30AF"/>
    <w:rsid w:val="002D1C42"/>
    <w:rsid w:val="002D6D85"/>
    <w:rsid w:val="002F443E"/>
    <w:rsid w:val="0030027B"/>
    <w:rsid w:val="0032035A"/>
    <w:rsid w:val="003651EE"/>
    <w:rsid w:val="00372DA0"/>
    <w:rsid w:val="003E6D3C"/>
    <w:rsid w:val="00414A37"/>
    <w:rsid w:val="00433716"/>
    <w:rsid w:val="00434B4E"/>
    <w:rsid w:val="0044014C"/>
    <w:rsid w:val="00442904"/>
    <w:rsid w:val="004645C0"/>
    <w:rsid w:val="00470BF4"/>
    <w:rsid w:val="0047371B"/>
    <w:rsid w:val="00477341"/>
    <w:rsid w:val="004939CA"/>
    <w:rsid w:val="004E4E6B"/>
    <w:rsid w:val="004F2860"/>
    <w:rsid w:val="0050753A"/>
    <w:rsid w:val="00520350"/>
    <w:rsid w:val="0053018C"/>
    <w:rsid w:val="00596ED8"/>
    <w:rsid w:val="005B5047"/>
    <w:rsid w:val="005D7677"/>
    <w:rsid w:val="005F5178"/>
    <w:rsid w:val="00606FF4"/>
    <w:rsid w:val="006223CF"/>
    <w:rsid w:val="00637B7C"/>
    <w:rsid w:val="00691D94"/>
    <w:rsid w:val="006E0DB4"/>
    <w:rsid w:val="00702E62"/>
    <w:rsid w:val="0071591C"/>
    <w:rsid w:val="007243EB"/>
    <w:rsid w:val="0074562E"/>
    <w:rsid w:val="00786629"/>
    <w:rsid w:val="007C2F0C"/>
    <w:rsid w:val="007F2451"/>
    <w:rsid w:val="007F5A1A"/>
    <w:rsid w:val="00801BB2"/>
    <w:rsid w:val="0082032A"/>
    <w:rsid w:val="00827ADD"/>
    <w:rsid w:val="00833AAC"/>
    <w:rsid w:val="0084092A"/>
    <w:rsid w:val="00851DB3"/>
    <w:rsid w:val="008A7F90"/>
    <w:rsid w:val="008B5EF0"/>
    <w:rsid w:val="008B755F"/>
    <w:rsid w:val="008D12A2"/>
    <w:rsid w:val="008E4F6A"/>
    <w:rsid w:val="008F4E50"/>
    <w:rsid w:val="0095068E"/>
    <w:rsid w:val="00955041"/>
    <w:rsid w:val="009813F0"/>
    <w:rsid w:val="0098298B"/>
    <w:rsid w:val="009A1BF6"/>
    <w:rsid w:val="009A3AE8"/>
    <w:rsid w:val="009A4385"/>
    <w:rsid w:val="009A6F10"/>
    <w:rsid w:val="009B4354"/>
    <w:rsid w:val="009B7E99"/>
    <w:rsid w:val="009C1FFD"/>
    <w:rsid w:val="009D46A3"/>
    <w:rsid w:val="009E7C73"/>
    <w:rsid w:val="00A169F3"/>
    <w:rsid w:val="00A26CCF"/>
    <w:rsid w:val="00A35317"/>
    <w:rsid w:val="00A35E77"/>
    <w:rsid w:val="00A65D87"/>
    <w:rsid w:val="00A8577D"/>
    <w:rsid w:val="00A85954"/>
    <w:rsid w:val="00AC7E7E"/>
    <w:rsid w:val="00AD5A10"/>
    <w:rsid w:val="00AD7BF3"/>
    <w:rsid w:val="00B17807"/>
    <w:rsid w:val="00B244B9"/>
    <w:rsid w:val="00B30995"/>
    <w:rsid w:val="00B56A2B"/>
    <w:rsid w:val="00B56CBA"/>
    <w:rsid w:val="00B669ED"/>
    <w:rsid w:val="00B71A92"/>
    <w:rsid w:val="00B7792B"/>
    <w:rsid w:val="00B77A92"/>
    <w:rsid w:val="00B82C7D"/>
    <w:rsid w:val="00B90CF5"/>
    <w:rsid w:val="00BA0C22"/>
    <w:rsid w:val="00BB78EA"/>
    <w:rsid w:val="00BE06B8"/>
    <w:rsid w:val="00BF3347"/>
    <w:rsid w:val="00BF436F"/>
    <w:rsid w:val="00C07B47"/>
    <w:rsid w:val="00C17C77"/>
    <w:rsid w:val="00C3311C"/>
    <w:rsid w:val="00C5240D"/>
    <w:rsid w:val="00C52C0D"/>
    <w:rsid w:val="00C55D18"/>
    <w:rsid w:val="00CA6BE0"/>
    <w:rsid w:val="00CB2C80"/>
    <w:rsid w:val="00CB4DE0"/>
    <w:rsid w:val="00CC3F78"/>
    <w:rsid w:val="00CD2799"/>
    <w:rsid w:val="00CD319C"/>
    <w:rsid w:val="00CE570E"/>
    <w:rsid w:val="00CE73F5"/>
    <w:rsid w:val="00CF1572"/>
    <w:rsid w:val="00CF4831"/>
    <w:rsid w:val="00D03667"/>
    <w:rsid w:val="00D06241"/>
    <w:rsid w:val="00D52E1A"/>
    <w:rsid w:val="00D55535"/>
    <w:rsid w:val="00D6364C"/>
    <w:rsid w:val="00D8252C"/>
    <w:rsid w:val="00DB5BF7"/>
    <w:rsid w:val="00DE6FF1"/>
    <w:rsid w:val="00E07EDB"/>
    <w:rsid w:val="00E12610"/>
    <w:rsid w:val="00E163C3"/>
    <w:rsid w:val="00E21759"/>
    <w:rsid w:val="00E22889"/>
    <w:rsid w:val="00E419FF"/>
    <w:rsid w:val="00E43409"/>
    <w:rsid w:val="00E4414B"/>
    <w:rsid w:val="00E44E73"/>
    <w:rsid w:val="00E5553F"/>
    <w:rsid w:val="00E614C6"/>
    <w:rsid w:val="00E9760D"/>
    <w:rsid w:val="00EB58F6"/>
    <w:rsid w:val="00EC70A3"/>
    <w:rsid w:val="00EC7CAC"/>
    <w:rsid w:val="00ED2DCA"/>
    <w:rsid w:val="00ED5641"/>
    <w:rsid w:val="00EF46A1"/>
    <w:rsid w:val="00EF7743"/>
    <w:rsid w:val="00F04B46"/>
    <w:rsid w:val="00F46241"/>
    <w:rsid w:val="00F65898"/>
    <w:rsid w:val="00F65BB0"/>
    <w:rsid w:val="00F76684"/>
    <w:rsid w:val="00FA32E7"/>
    <w:rsid w:val="00FB4246"/>
    <w:rsid w:val="00FC4882"/>
    <w:rsid w:val="00FC7A47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EF09C"/>
  <w15:chartTrackingRefBased/>
  <w15:docId w15:val="{8BF1B3B5-0FA4-4F52-8A0F-9416AFFB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A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6A1"/>
    <w:rPr>
      <w:color w:val="0000FF"/>
      <w:u w:val="single"/>
    </w:rPr>
  </w:style>
  <w:style w:type="paragraph" w:customStyle="1" w:styleId="xxmsonormal">
    <w:name w:val="x_xmsonormal"/>
    <w:basedOn w:val="Normal"/>
    <w:rsid w:val="00EF46A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5240D"/>
    <w:rPr>
      <w:color w:val="605E5C"/>
      <w:shd w:val="clear" w:color="auto" w:fill="E1DFDD"/>
    </w:rPr>
  </w:style>
  <w:style w:type="paragraph" w:customStyle="1" w:styleId="ocular-col">
    <w:name w:val="ocular-col"/>
    <w:basedOn w:val="Normal"/>
    <w:rsid w:val="00EC7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5E77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A35E77"/>
    <w:rPr>
      <w:b/>
      <w:bCs/>
    </w:rPr>
  </w:style>
  <w:style w:type="table" w:styleId="TableGrid">
    <w:name w:val="Table Grid"/>
    <w:basedOn w:val="TableNormal"/>
    <w:uiPriority w:val="39"/>
    <w:rsid w:val="0015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6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684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66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684"/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4014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6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45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40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0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06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478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03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69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85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04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8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icketsource.co.uk/working-together-team/t-yarogll" TargetMode="External"/><Relationship Id="rId18" Type="http://schemas.openxmlformats.org/officeDocument/2006/relationships/hyperlink" Target="https://www.ticketsource.co.uk/working-together-team/t-eagpoqj" TargetMode="External"/><Relationship Id="rId26" Type="http://schemas.openxmlformats.org/officeDocument/2006/relationships/hyperlink" Target="https://www.ticketsource.co.uk/working-together-team/t-rpemao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icketsource.co.uk/working-together-team/t-xmpegxp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wtt.org.uk/calendar/?calid=4,5,6&amp;pid=10&amp;viewid=1" TargetMode="External"/><Relationship Id="rId12" Type="http://schemas.openxmlformats.org/officeDocument/2006/relationships/hyperlink" Target="https://www.ticketsource.co.uk/working-together-team/t-jzeojdg" TargetMode="External"/><Relationship Id="rId17" Type="http://schemas.openxmlformats.org/officeDocument/2006/relationships/hyperlink" Target="https://www.ticketsource.co.uk/working-together-team/t-eagpolq" TargetMode="External"/><Relationship Id="rId25" Type="http://schemas.openxmlformats.org/officeDocument/2006/relationships/hyperlink" Target="https://www.ticketsource.co.uk/working-together-team/t-yarojxg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utreach@gosberton-house.lincs.sch.uk" TargetMode="External"/><Relationship Id="rId20" Type="http://schemas.openxmlformats.org/officeDocument/2006/relationships/hyperlink" Target="https://www.ticketsource.co.uk/working-together-team/t-yarojmd" TargetMode="External"/><Relationship Id="rId29" Type="http://schemas.openxmlformats.org/officeDocument/2006/relationships/hyperlink" Target="https://www.ticketsource.co.uk/working-together-team/t-ganrzq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cketsource.co.uk/working-together-team/t-avrjjdv" TargetMode="External"/><Relationship Id="rId24" Type="http://schemas.openxmlformats.org/officeDocument/2006/relationships/hyperlink" Target="https://www.ticketsource.co.uk/working-together-team/t-pqpjrdn" TargetMode="External"/><Relationship Id="rId32" Type="http://schemas.openxmlformats.org/officeDocument/2006/relationships/hyperlink" Target="mailto:outreach@gosberton-house.lincs.sch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utreach@gosberton-house.lincs.sch.uk" TargetMode="External"/><Relationship Id="rId23" Type="http://schemas.openxmlformats.org/officeDocument/2006/relationships/hyperlink" Target="https://www.ticketsource.co.uk/working-together-team/t-ojngxrj" TargetMode="External"/><Relationship Id="rId28" Type="http://schemas.openxmlformats.org/officeDocument/2006/relationships/hyperlink" Target="https://www.ticketsource.co.uk/working-together-team/t-eagpzo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ticketsource.co.uk/working-together-team/t-vvlrrzr" TargetMode="External"/><Relationship Id="rId19" Type="http://schemas.openxmlformats.org/officeDocument/2006/relationships/hyperlink" Target="https://www.ticketsource.co.uk/working-together-team/t-lnyqlxo" TargetMode="External"/><Relationship Id="rId31" Type="http://schemas.openxmlformats.org/officeDocument/2006/relationships/hyperlink" Target="https://www.ticketsource.co.uk/working-together-team/t-eagpz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cketsource.co.uk/working-together-team/t-avrjjlv" TargetMode="External"/><Relationship Id="rId14" Type="http://schemas.openxmlformats.org/officeDocument/2006/relationships/hyperlink" Target="https://www.ticketsource.co.uk/working-together-team/t-zzevyrz" TargetMode="External"/><Relationship Id="rId22" Type="http://schemas.openxmlformats.org/officeDocument/2006/relationships/hyperlink" Target="https://www.ticketsource.co.uk/working-together-team/t-vvlrydj" TargetMode="External"/><Relationship Id="rId27" Type="http://schemas.openxmlformats.org/officeDocument/2006/relationships/hyperlink" Target="https://www.ticketsource.co.uk/working-together-team/t-zzevxnr" TargetMode="External"/><Relationship Id="rId30" Type="http://schemas.openxmlformats.org/officeDocument/2006/relationships/hyperlink" Target="https://www.ticketsource.co.uk/working-together-team/t-pqpjyrr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outreach@gosberton-house.lincs.sch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Fitzakerley</dc:creator>
  <cp:keywords/>
  <dc:description/>
  <cp:lastModifiedBy>Emma Fawcett [HPA] [STAFF]</cp:lastModifiedBy>
  <cp:revision>2</cp:revision>
  <cp:lastPrinted>2023-07-14T08:01:00Z</cp:lastPrinted>
  <dcterms:created xsi:type="dcterms:W3CDTF">2025-10-15T11:52:00Z</dcterms:created>
  <dcterms:modified xsi:type="dcterms:W3CDTF">2025-10-15T11:52:00Z</dcterms:modified>
</cp:coreProperties>
</file>